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262" w:type="pct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table is the layout table for the first page, second table is the layout table for the second page"/>
      </w:tblPr>
      <w:tblGrid>
        <w:gridCol w:w="3618"/>
        <w:gridCol w:w="7930"/>
      </w:tblGrid>
      <w:tr w:rsidR="007B737B" w:rsidRPr="00F8099A" w14:paraId="79B60E59" w14:textId="77777777" w:rsidTr="00150269">
        <w:trPr>
          <w:trHeight w:val="14066"/>
        </w:trPr>
        <w:tc>
          <w:tcPr>
            <w:tcW w:w="3618" w:type="dxa"/>
            <w:shd w:val="clear" w:color="auto" w:fill="272D2D" w:themeFill="text2"/>
          </w:tcPr>
          <w:tbl>
            <w:tblPr>
              <w:tblStyle w:val="TableGrid"/>
              <w:tblpPr w:leftFromText="180" w:rightFromText="180" w:vertAnchor="page" w:horzAnchor="page" w:tblpX="475" w:tblpY="74"/>
              <w:tblOverlap w:val="never"/>
              <w:tblW w:w="38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CEEBE1" w:themeColor="accent6" w:themeTint="66"/>
                <w:insideV w:val="single" w:sz="24" w:space="0" w:color="CEEBE1" w:themeColor="accent6" w:themeTint="66"/>
              </w:tblBorders>
              <w:tblLayout w:type="fixed"/>
              <w:tblCellMar>
                <w:top w:w="360" w:type="dxa"/>
                <w:left w:w="360" w:type="dxa"/>
                <w:bottom w:w="360" w:type="dxa"/>
                <w:right w:w="360" w:type="dxa"/>
              </w:tblCellMar>
              <w:tblLook w:val="04A0" w:firstRow="1" w:lastRow="0" w:firstColumn="1" w:lastColumn="0" w:noHBand="0" w:noVBand="1"/>
              <w:tblDescription w:val="Sidebar layout table"/>
            </w:tblPr>
            <w:tblGrid>
              <w:gridCol w:w="3870"/>
            </w:tblGrid>
            <w:tr w:rsidR="007B737B" w:rsidRPr="00F8099A" w14:paraId="521FC281" w14:textId="77777777" w:rsidTr="000A3FE8">
              <w:trPr>
                <w:trHeight w:val="17"/>
              </w:trPr>
              <w:tc>
                <w:tcPr>
                  <w:tcW w:w="3870" w:type="dxa"/>
                  <w:tcBorders>
                    <w:top w:val="nil"/>
                    <w:bottom w:val="single" w:sz="24" w:space="0" w:color="FFFFFF" w:themeColor="background1"/>
                  </w:tcBorders>
                  <w:tcMar>
                    <w:top w:w="331" w:type="dxa"/>
                    <w:bottom w:w="144" w:type="dxa"/>
                  </w:tcMar>
                </w:tcPr>
                <w:p w14:paraId="4954B7E6" w14:textId="3F231298" w:rsidR="007B737B" w:rsidRPr="0049245E" w:rsidRDefault="00AE05F4" w:rsidP="00150269">
                  <w:pPr>
                    <w:pStyle w:val="Subtitle"/>
                    <w:ind w:right="-303"/>
                  </w:pPr>
                  <w:r>
                    <w:t>November</w:t>
                  </w:r>
                  <w:r w:rsidR="0090614E">
                    <w:t xml:space="preserve">/ </w:t>
                  </w:r>
                  <w:r>
                    <w:t>December</w:t>
                  </w:r>
                  <w:r w:rsidR="0090614E">
                    <w:t xml:space="preserve"> 2019</w:t>
                  </w:r>
                </w:p>
              </w:tc>
            </w:tr>
            <w:tr w:rsidR="007B737B" w:rsidRPr="00F8099A" w14:paraId="7BD1DADB" w14:textId="77777777" w:rsidTr="000A3FE8">
              <w:trPr>
                <w:trHeight w:val="9007"/>
              </w:trPr>
              <w:tc>
                <w:tcPr>
                  <w:tcW w:w="3870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tcMar>
                    <w:top w:w="288" w:type="dxa"/>
                  </w:tcMar>
                </w:tcPr>
                <w:p w14:paraId="2775A170" w14:textId="2C9A10A3" w:rsidR="007B737B" w:rsidRDefault="007A5980" w:rsidP="00BF5905">
                  <w:pPr>
                    <w:pStyle w:val="BlockHeading"/>
                    <w:rPr>
                      <w:sz w:val="28"/>
                      <w:szCs w:val="28"/>
                    </w:rPr>
                  </w:pPr>
                  <w:r w:rsidRPr="00992E05">
                    <w:rPr>
                      <w:sz w:val="28"/>
                      <w:szCs w:val="28"/>
                    </w:rPr>
                    <w:t>Business</w:t>
                  </w:r>
                  <w:r w:rsidR="00E23DD9" w:rsidRPr="00992E05">
                    <w:rPr>
                      <w:sz w:val="28"/>
                      <w:szCs w:val="28"/>
                    </w:rPr>
                    <w:t xml:space="preserve"> Spotlight</w:t>
                  </w:r>
                </w:p>
                <w:p w14:paraId="6860A07A" w14:textId="3FF842D5" w:rsidR="009C2B06" w:rsidRDefault="009C2B06" w:rsidP="009C2B06">
                  <w:pPr>
                    <w:pStyle w:val="BlockHeading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Mike’s Custom Detailing</w:t>
                  </w:r>
                </w:p>
                <w:p w14:paraId="5DF951E5" w14:textId="6C67383C" w:rsidR="009C2B06" w:rsidRPr="00CD68D8" w:rsidRDefault="009C2B06" w:rsidP="009C2B06">
                  <w:pPr>
                    <w:pStyle w:val="BlockHeading"/>
                    <w:rPr>
                      <w:b w:val="0"/>
                      <w:bCs/>
                      <w:sz w:val="28"/>
                      <w:szCs w:val="28"/>
                    </w:rPr>
                  </w:pPr>
                  <w:r>
                    <w:rPr>
                      <w:b w:val="0"/>
                      <w:bCs/>
                      <w:sz w:val="28"/>
                      <w:szCs w:val="28"/>
                    </w:rPr>
                    <w:t>Our mission has been the same since 1996 – to provide old fashioned courteous service while going above and beyond each customer</w:t>
                  </w:r>
                  <w:r w:rsidR="000121CF">
                    <w:rPr>
                      <w:b w:val="0"/>
                      <w:bCs/>
                      <w:sz w:val="28"/>
                      <w:szCs w:val="28"/>
                    </w:rPr>
                    <w:t>’</w:t>
                  </w:r>
                  <w:r>
                    <w:rPr>
                      <w:b w:val="0"/>
                      <w:bCs/>
                      <w:sz w:val="28"/>
                      <w:szCs w:val="28"/>
                    </w:rPr>
                    <w:t>s specific needs. Free pickup and delivery of your vehicle is available to the local area. Services range from a hand car wash to a complete detail. For more information call Mike at 412-826-9087 or stop by the shop located at 149 4</w:t>
                  </w:r>
                  <w:r w:rsidRPr="009C2B06">
                    <w:rPr>
                      <w:b w:val="0"/>
                      <w:bCs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b w:val="0"/>
                      <w:bCs/>
                      <w:sz w:val="28"/>
                      <w:szCs w:val="28"/>
                    </w:rPr>
                    <w:t xml:space="preserve"> Street in </w:t>
                  </w:r>
                  <w:proofErr w:type="spellStart"/>
                  <w:r>
                    <w:rPr>
                      <w:b w:val="0"/>
                      <w:bCs/>
                      <w:sz w:val="28"/>
                      <w:szCs w:val="28"/>
                    </w:rPr>
                    <w:t>Blawnox</w:t>
                  </w:r>
                  <w:proofErr w:type="spellEnd"/>
                  <w:r>
                    <w:rPr>
                      <w:b w:val="0"/>
                      <w:bCs/>
                      <w:sz w:val="28"/>
                      <w:szCs w:val="28"/>
                    </w:rPr>
                    <w:t xml:space="preserve">. You can also check out our webpage on Facebook or google us. </w:t>
                  </w:r>
                </w:p>
                <w:p w14:paraId="43B7C373" w14:textId="05D459B0" w:rsidR="00CD68D8" w:rsidRPr="00CD68D8" w:rsidRDefault="009C2B06" w:rsidP="009C2B06">
                  <w:pPr>
                    <w:pStyle w:val="BlockHeading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E815DEC" wp14:editId="41811284">
                        <wp:extent cx="842010" cy="983922"/>
                        <wp:effectExtent l="0" t="0" r="0" b="6985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Picture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8680" cy="10034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F2B84" w:rsidRPr="00F8099A" w14:paraId="1209F2EB" w14:textId="77777777" w:rsidTr="000A3FE8">
              <w:trPr>
                <w:trHeight w:val="1871"/>
              </w:trPr>
              <w:tc>
                <w:tcPr>
                  <w:tcW w:w="3870" w:type="dxa"/>
                  <w:tcBorders>
                    <w:top w:val="single" w:sz="24" w:space="0" w:color="FFFFFF" w:themeColor="background1"/>
                  </w:tcBorders>
                  <w:tcMar>
                    <w:top w:w="288" w:type="dxa"/>
                  </w:tcMar>
                </w:tcPr>
                <w:p w14:paraId="3CC5F9B9" w14:textId="77777777" w:rsidR="00AF2B84" w:rsidRPr="000A3FE8" w:rsidRDefault="00AF2B84" w:rsidP="00B57D36">
                  <w:pPr>
                    <w:pStyle w:val="BlockHeading"/>
                    <w:rPr>
                      <w:sz w:val="24"/>
                      <w:szCs w:val="24"/>
                    </w:rPr>
                  </w:pPr>
                  <w:r w:rsidRPr="000A3FE8">
                    <w:rPr>
                      <w:sz w:val="24"/>
                      <w:szCs w:val="24"/>
                    </w:rPr>
                    <w:t xml:space="preserve">If you’re interested in having your business spotlighted, please email </w:t>
                  </w:r>
                  <w:hyperlink r:id="rId10" w:history="1">
                    <w:r w:rsidRPr="000A3FE8">
                      <w:rPr>
                        <w:rStyle w:val="Hyperlink"/>
                        <w:sz w:val="24"/>
                        <w:szCs w:val="24"/>
                      </w:rPr>
                      <w:t>blxoffice@blawnox.net</w:t>
                    </w:r>
                  </w:hyperlink>
                  <w:r w:rsidRPr="000A3FE8">
                    <w:rPr>
                      <w:sz w:val="24"/>
                      <w:szCs w:val="24"/>
                    </w:rPr>
                    <w:t xml:space="preserve"> for more information</w:t>
                  </w:r>
                </w:p>
              </w:tc>
            </w:tr>
          </w:tbl>
          <w:p w14:paraId="22B8EA81" w14:textId="77777777" w:rsidR="007B737B" w:rsidRPr="00F8099A" w:rsidRDefault="007B737B" w:rsidP="00BF5905">
            <w:pPr>
              <w:spacing w:after="160"/>
            </w:pPr>
          </w:p>
        </w:tc>
        <w:tc>
          <w:tcPr>
            <w:tcW w:w="7931" w:type="dxa"/>
            <w:tcMar>
              <w:left w:w="677" w:type="dxa"/>
            </w:tcMar>
          </w:tcPr>
          <w:p w14:paraId="2B091521" w14:textId="77777777" w:rsidR="00E23DD9" w:rsidRDefault="00E23DD9" w:rsidP="00E23DD9">
            <w:pPr>
              <w:pStyle w:val="Title"/>
              <w:spacing w:after="160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F93B03" wp14:editId="7A59B85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198120</wp:posOffset>
                      </wp:positionV>
                      <wp:extent cx="2159000" cy="22225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9000" cy="2222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9A614C" w14:textId="77777777" w:rsidR="00E23DD9" w:rsidRPr="00E23DD9" w:rsidRDefault="00E23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proofErr w:type="spellStart"/>
                                  <w:r w:rsidRPr="00E23DD9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Blawnox</w:t>
                                  </w:r>
                                  <w:proofErr w:type="spellEnd"/>
                                  <w:r w:rsidRPr="00E23DD9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 xml:space="preserve"> Borough News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F93B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.35pt;margin-top:15.6pt;width:170pt;height:1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" filled="f" stroked="f" strokeweight=".5pt">
                      <v:textbox>
                        <w:txbxContent>
                          <w:p w14:paraId="249A614C" w14:textId="77777777" w:rsidR="00E23DD9" w:rsidRPr="00E23DD9" w:rsidRDefault="00E23DD9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E23DD9">
                              <w:rPr>
                                <w:rFonts w:asciiTheme="majorHAnsi" w:hAnsiTheme="majorHAnsi"/>
                                <w:b/>
                                <w:bCs/>
                                <w:sz w:val="72"/>
                                <w:szCs w:val="72"/>
                              </w:rPr>
                              <w:t>Blawnox</w:t>
                            </w:r>
                            <w:proofErr w:type="spellEnd"/>
                            <w:r w:rsidRPr="00E23DD9">
                              <w:rPr>
                                <w:rFonts w:asciiTheme="majorHAnsi" w:hAnsiTheme="majorHAnsi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Borough News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72"/>
                <w:szCs w:val="72"/>
              </w:rPr>
              <w:t xml:space="preserve">                    </w:t>
            </w:r>
          </w:p>
          <w:p w14:paraId="7F302477" w14:textId="6CFF0CCF" w:rsidR="00843033" w:rsidRPr="00523799" w:rsidRDefault="00523799" w:rsidP="00523799">
            <w:pPr>
              <w:pStyle w:val="Title"/>
              <w:spacing w:after="160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F9B5E7C" wp14:editId="6878C60E">
                      <wp:simplePos x="0" y="0"/>
                      <wp:positionH relativeFrom="column">
                        <wp:posOffset>-359410</wp:posOffset>
                      </wp:positionH>
                      <wp:positionV relativeFrom="paragraph">
                        <wp:posOffset>1849121</wp:posOffset>
                      </wp:positionV>
                      <wp:extent cx="4895850" cy="276225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95850" cy="276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8660DD" w14:textId="12A9A66A" w:rsidR="00523799" w:rsidRPr="00C34571" w:rsidRDefault="00523799" w:rsidP="00523799">
                                  <w:pPr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E79A1C" w:themeColor="accent2" w:themeShade="B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E79A1C" w:themeColor="accent2" w:themeShade="BF"/>
                                      <w:sz w:val="36"/>
                                      <w:szCs w:val="36"/>
                                    </w:rPr>
                                    <w:t>Night of the Lights</w:t>
                                  </w:r>
                                </w:p>
                                <w:p w14:paraId="2FDBF003" w14:textId="0AA114DF" w:rsidR="00523799" w:rsidRDefault="00523799">
                                  <w:r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 xml:space="preserve">Please join us on </w:t>
                                  </w:r>
                                  <w:r w:rsidR="008A4E1B"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 xml:space="preserve">Thursday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>December 5</w:t>
                                  </w:r>
                                  <w:r w:rsidRPr="00523799"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 xml:space="preserve"> at 6:30 p.m. for 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>Blawnox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 xml:space="preserve"> Night of the Lights. Festivities will begin at the Monument </w:t>
                                  </w:r>
                                  <w:r w:rsidR="008A4E1B"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 xml:space="preserve">with carols performed by the </w:t>
                                  </w:r>
                                  <w:proofErr w:type="spellStart"/>
                                  <w:r w:rsidR="008A4E1B"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>Dorseyville</w:t>
                                  </w:r>
                                  <w:proofErr w:type="spellEnd"/>
                                  <w:r w:rsidR="008A4E1B"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 xml:space="preserve"> Middle School Chorus while we wait for Santa’s arrival. After Santa arrives please join us at the Hoboken Church for a photo with Santa and to enjoy some Cookies and Hot Cocoa. Additional activities will be available at the church including Mike the Balloon Guy.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B5E7C" id="Text Box 17" o:spid="_x0000_s1027" type="#_x0000_t202" style="position:absolute;margin-left:-28.3pt;margin-top:145.6pt;width:385.5pt;height:21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" fillcolor="white [3201]" stroked="f" strokeweight=".5pt">
                      <v:textbox>
                        <w:txbxContent>
                          <w:p w14:paraId="698660DD" w14:textId="12A9A66A" w:rsidR="00523799" w:rsidRPr="00C34571" w:rsidRDefault="00523799" w:rsidP="00523799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E79A1C" w:themeColor="accent2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E79A1C" w:themeColor="accent2" w:themeShade="BF"/>
                                <w:sz w:val="36"/>
                                <w:szCs w:val="36"/>
                              </w:rPr>
                              <w:t>Night of the Lights</w:t>
                            </w:r>
                          </w:p>
                          <w:p w14:paraId="2FDBF003" w14:textId="0AA114DF" w:rsidR="00523799" w:rsidRDefault="00523799"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Please join us on </w:t>
                            </w:r>
                            <w:r w:rsidR="008A4E1B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Thursday 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December 5</w:t>
                            </w:r>
                            <w:r w:rsidRPr="00523799">
                              <w:rPr>
                                <w:rFonts w:asciiTheme="majorHAnsi" w:hAnsiTheme="majorHAnsi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at 6:30 p.m. for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Blawnox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Night of the Lights. Festivities will begin at the Monument </w:t>
                            </w:r>
                            <w:r w:rsidR="008A4E1B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with carols performed by the </w:t>
                            </w:r>
                            <w:proofErr w:type="spellStart"/>
                            <w:r w:rsidR="008A4E1B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Dorseyville</w:t>
                            </w:r>
                            <w:proofErr w:type="spellEnd"/>
                            <w:r w:rsidR="008A4E1B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Middle School Chorus while we wait for Santa’s arrival. After Santa arrives please join us at the Hoboken Church for a photo with Santa and to enjoy some Cookies and Hot Cocoa. Additional activities will be available at the church including Mike the Balloon Guy.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3DD9">
              <w:rPr>
                <w:sz w:val="72"/>
                <w:szCs w:val="72"/>
              </w:rPr>
              <w:t xml:space="preserve">                      </w:t>
            </w:r>
            <w:r w:rsidR="00E23DD9">
              <w:rPr>
                <w:noProof/>
              </w:rPr>
              <w:drawing>
                <wp:inline distT="0" distB="0" distL="0" distR="0" wp14:anchorId="5F017157" wp14:editId="5565F623">
                  <wp:extent cx="1598480" cy="1790700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ld English B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48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A5F61" w:rsidRPr="003A7085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27272EF0" wp14:editId="43DE6CB3">
                      <wp:extent cx="93953" cy="1392376"/>
                      <wp:effectExtent l="0" t="0" r="1905" b="0"/>
                      <wp:docPr id="14" name="Rectangle 14" descr="white spac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53" cy="13923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5A7CBD" id="Rectangle 14" o:spid="_x0000_s1026" alt="white space" style="width:7.4pt;height:10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" fillcolor="white [3212]" stroked="f" strokeweight="1pt">
                      <w10:anchorlock/>
                    </v:rect>
                  </w:pict>
                </mc:Fallback>
              </mc:AlternateContent>
            </w:r>
          </w:p>
          <w:p w14:paraId="4BF6D26F" w14:textId="77777777" w:rsidR="006938D0" w:rsidRDefault="006938D0" w:rsidP="001A3973">
            <w:pPr>
              <w:jc w:val="center"/>
            </w:pPr>
          </w:p>
          <w:p w14:paraId="621CDE62" w14:textId="77777777" w:rsidR="006938D0" w:rsidRDefault="006938D0" w:rsidP="001A3973">
            <w:pPr>
              <w:jc w:val="center"/>
            </w:pPr>
          </w:p>
          <w:p w14:paraId="08494E18" w14:textId="77777777" w:rsidR="006938D0" w:rsidRDefault="006938D0" w:rsidP="001A3973">
            <w:pPr>
              <w:jc w:val="center"/>
            </w:pPr>
          </w:p>
          <w:p w14:paraId="2BDC9BD0" w14:textId="77777777" w:rsidR="006938D0" w:rsidRDefault="006938D0" w:rsidP="001A3973">
            <w:pPr>
              <w:jc w:val="center"/>
            </w:pPr>
          </w:p>
          <w:p w14:paraId="7609CA43" w14:textId="77777777" w:rsidR="006938D0" w:rsidRDefault="006938D0" w:rsidP="001A3973">
            <w:pPr>
              <w:jc w:val="center"/>
            </w:pPr>
          </w:p>
          <w:p w14:paraId="77B1D193" w14:textId="77777777" w:rsidR="006938D0" w:rsidRDefault="006938D0" w:rsidP="001A3973">
            <w:pPr>
              <w:jc w:val="center"/>
            </w:pPr>
          </w:p>
          <w:p w14:paraId="57E091F0" w14:textId="08DBC64B" w:rsidR="006938D0" w:rsidRDefault="006938D0" w:rsidP="001A3973">
            <w:pPr>
              <w:jc w:val="center"/>
            </w:pPr>
          </w:p>
          <w:p w14:paraId="36004F44" w14:textId="4BE6273D" w:rsidR="006938D0" w:rsidRDefault="006938D0" w:rsidP="001A3973">
            <w:pPr>
              <w:jc w:val="center"/>
            </w:pPr>
          </w:p>
          <w:p w14:paraId="6D2BEA95" w14:textId="0A868CEC" w:rsidR="006938D0" w:rsidRDefault="006938D0" w:rsidP="001A3973">
            <w:pPr>
              <w:jc w:val="center"/>
            </w:pPr>
          </w:p>
          <w:p w14:paraId="6D451C67" w14:textId="0E88BFF6" w:rsidR="006938D0" w:rsidRDefault="006938D0" w:rsidP="001A3973">
            <w:pPr>
              <w:jc w:val="center"/>
            </w:pPr>
          </w:p>
          <w:p w14:paraId="5DB78469" w14:textId="7B7DEAD0" w:rsidR="006938D0" w:rsidRDefault="006938D0" w:rsidP="001A3973">
            <w:pPr>
              <w:jc w:val="center"/>
            </w:pPr>
          </w:p>
          <w:p w14:paraId="4514427B" w14:textId="11B2777F" w:rsidR="006938D0" w:rsidRDefault="006938D0" w:rsidP="001A3973">
            <w:pPr>
              <w:jc w:val="center"/>
            </w:pPr>
          </w:p>
          <w:p w14:paraId="0806D4EB" w14:textId="463BFA5A" w:rsidR="006938D0" w:rsidRDefault="006938D0" w:rsidP="001A3973">
            <w:pPr>
              <w:jc w:val="center"/>
            </w:pPr>
          </w:p>
          <w:p w14:paraId="1C9667FB" w14:textId="58941BA9" w:rsidR="006938D0" w:rsidRDefault="006938D0" w:rsidP="001A3973">
            <w:pPr>
              <w:jc w:val="center"/>
            </w:pPr>
          </w:p>
          <w:p w14:paraId="4ABF64EF" w14:textId="529E7C3D" w:rsidR="006938D0" w:rsidRDefault="006938D0" w:rsidP="001A3973">
            <w:pPr>
              <w:jc w:val="center"/>
            </w:pPr>
          </w:p>
          <w:p w14:paraId="4D4C0DB1" w14:textId="4E8B385C" w:rsidR="007B737B" w:rsidRPr="00F8099A" w:rsidRDefault="006D16DB" w:rsidP="001A397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09A9E0C" wp14:editId="3AD3CA4E">
                      <wp:simplePos x="0" y="0"/>
                      <wp:positionH relativeFrom="column">
                        <wp:posOffset>-359410</wp:posOffset>
                      </wp:positionH>
                      <wp:positionV relativeFrom="paragraph">
                        <wp:posOffset>681354</wp:posOffset>
                      </wp:positionV>
                      <wp:extent cx="4770120" cy="3000375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70120" cy="3000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2F2570" w14:textId="3F1A019D" w:rsidR="006938D0" w:rsidRDefault="006938D0" w:rsidP="006938D0">
                                  <w:pPr>
                                    <w:pStyle w:val="Heading2"/>
                                    <w:rPr>
                                      <w:b/>
                                      <w:bCs w:val="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bCs w:val="0"/>
                                      <w:sz w:val="36"/>
                                      <w:szCs w:val="36"/>
                                    </w:rPr>
                                    <w:t>Thank You!</w:t>
                                  </w:r>
                                </w:p>
                                <w:p w14:paraId="40BC049E" w14:textId="6A04D326" w:rsidR="006938D0" w:rsidRDefault="006938D0" w:rsidP="006938D0">
                                  <w:pPr>
                                    <w:pStyle w:val="Answer"/>
                                    <w:rPr>
                                      <w:rFonts w:asciiTheme="majorHAnsi" w:hAnsiTheme="majorHAnsi"/>
                                      <w:b/>
                                      <w:bCs w:val="0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>Blawnox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 xml:space="preserve"> Police Department and Borough would like to thank the following people</w:t>
                                  </w:r>
                                  <w:r w:rsidR="006D16DB"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>/ businesses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 xml:space="preserve"> for their generous support of our Halloween Festivities this year. Thanks to: Mulley’s Auto Repair, Tower Tire, Riverview Products, Pianos &amp; Stuff, 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>Blawnox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>Glenover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 xml:space="preserve"> Vol. Fire Company, 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>Blawnox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 xml:space="preserve"> Auxiliary Police, 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>Blawnox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 xml:space="preserve"> Sportsman Club, Athletic Association Club of 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>Blawnox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 xml:space="preserve">, Overbeck’s Nursery, 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>Blawnox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 xml:space="preserve"> Industrial LLC, Tower Auto Sales, ABC Beverage, Howard Hanna, American Legion O’Hara Post 555</w:t>
                                  </w:r>
                                  <w:r w:rsidR="006D16DB"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>,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 xml:space="preserve"> and the Hoboken Church.</w:t>
                                  </w:r>
                                </w:p>
                                <w:p w14:paraId="3CCC4C93" w14:textId="48870358" w:rsidR="006938D0" w:rsidRDefault="006938D0" w:rsidP="006938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A9E0C" id="Text Box 18" o:spid="_x0000_s1028" type="#_x0000_t202" style="position:absolute;left:0;text-align:left;margin-left:-28.3pt;margin-top:53.65pt;width:375.6pt;height:236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" filled="f" stroked="f" strokeweight=".5pt">
                      <v:textbox>
                        <w:txbxContent>
                          <w:p w14:paraId="192F2570" w14:textId="3F1A019D" w:rsidR="006938D0" w:rsidRDefault="006938D0" w:rsidP="006938D0">
                            <w:pPr>
                              <w:pStyle w:val="Heading2"/>
                              <w:rPr>
                                <w:b/>
                                <w:bCs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 w:val="0"/>
                                <w:sz w:val="36"/>
                                <w:szCs w:val="36"/>
                              </w:rPr>
                              <w:t>Thank You!</w:t>
                            </w:r>
                          </w:p>
                          <w:p w14:paraId="40BC049E" w14:textId="6A04D326" w:rsidR="006938D0" w:rsidRDefault="006938D0" w:rsidP="006938D0">
                            <w:pPr>
                              <w:pStyle w:val="Answer"/>
                              <w:rPr>
                                <w:rFonts w:asciiTheme="majorHAnsi" w:hAnsiTheme="majorHAnsi"/>
                                <w:b/>
                                <w:bCs w:val="0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Blawnox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Police Department and Borough would like to thank the following people</w:t>
                            </w:r>
                            <w:r w:rsidR="006D16DB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/ businesses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for their generous support of our Halloween Festivities this year. Thanks to: Mulley’s Auto Repair, Tower Tire, Riverview Products, Pianos &amp; Stuff,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Blawnox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Glenover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Vol. Fire Company,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Blawnox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Auxiliary Police,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Blawnox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Sportsman Club, Athletic Association Club of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Blawnox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, Overbeck’s Nursery,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Blawnox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Industrial LLC, Tower Auto Sales, ABC Beverage, Howard Hanna, American Legion O’Hara Post 555</w:t>
                            </w:r>
                            <w:r w:rsidR="006D16DB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and the Hoboken Church.</w:t>
                            </w:r>
                            <w:bookmarkStart w:id="1" w:name="_GoBack"/>
                            <w:bookmarkEnd w:id="1"/>
                          </w:p>
                          <w:p w14:paraId="3CCC4C93" w14:textId="48870358" w:rsidR="006938D0" w:rsidRDefault="006938D0" w:rsidP="006938D0"/>
                        </w:txbxContent>
                      </v:textbox>
                    </v:shape>
                  </w:pict>
                </mc:Fallback>
              </mc:AlternateContent>
            </w:r>
            <w:r w:rsidR="006938D0">
              <w:rPr>
                <w:noProof/>
              </w:rPr>
              <w:drawing>
                <wp:inline distT="0" distB="0" distL="0" distR="0" wp14:anchorId="3E9BBF30" wp14:editId="4CA14791">
                  <wp:extent cx="892175" cy="1017992"/>
                  <wp:effectExtent l="0" t="0" r="317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70" cy="1104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GridTable1Light"/>
        <w:tblW w:w="5208" w:type="pct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irst table is the layout table for the first page, second table is the layout table for the second page"/>
      </w:tblPr>
      <w:tblGrid>
        <w:gridCol w:w="3600"/>
        <w:gridCol w:w="7829"/>
      </w:tblGrid>
      <w:tr w:rsidR="00523799" w:rsidRPr="00F8099A" w14:paraId="767E7023" w14:textId="77777777" w:rsidTr="00B57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896"/>
        </w:trPr>
        <w:tc>
          <w:tcPr>
            <w:tcW w:w="3600" w:type="dxa"/>
            <w:shd w:val="clear" w:color="auto" w:fill="272D2D" w:themeFill="text2"/>
          </w:tcPr>
          <w:tbl>
            <w:tblPr>
              <w:tblStyle w:val="TableGrid"/>
              <w:tblW w:w="4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389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idebar layout table"/>
            </w:tblPr>
            <w:tblGrid>
              <w:gridCol w:w="2880"/>
            </w:tblGrid>
            <w:tr w:rsidR="007B737B" w:rsidRPr="00CC55D8" w14:paraId="6CFDEE76" w14:textId="77777777" w:rsidTr="0029481C">
              <w:trPr>
                <w:jc w:val="center"/>
              </w:trPr>
              <w:tc>
                <w:tcPr>
                  <w:tcW w:w="3686" w:type="dxa"/>
                </w:tcPr>
                <w:p w14:paraId="624ADC9A" w14:textId="4C87CB89" w:rsidR="003A7085" w:rsidRPr="00CC55D8" w:rsidRDefault="003A7085" w:rsidP="00CC55D8">
                  <w:pPr>
                    <w:pStyle w:val="BlockHeading"/>
                    <w:ind w:left="360"/>
                  </w:pPr>
                </w:p>
              </w:tc>
            </w:tr>
          </w:tbl>
          <w:p w14:paraId="0C03D849" w14:textId="79C704F9" w:rsidR="007B737B" w:rsidRDefault="007B737B" w:rsidP="00CC55D8">
            <w:pPr>
              <w:pStyle w:val="BlockHeading"/>
              <w:ind w:left="360"/>
              <w:rPr>
                <w:bCs w:val="0"/>
              </w:rPr>
            </w:pPr>
          </w:p>
          <w:p w14:paraId="170A90B8" w14:textId="7490189C" w:rsidR="009C2B06" w:rsidRPr="000121CF" w:rsidRDefault="009C2B06" w:rsidP="009C2B06">
            <w:pPr>
              <w:pStyle w:val="BlockHeading"/>
              <w:ind w:left="360"/>
              <w:rPr>
                <w:color w:val="2BB28A" w:themeColor="accent1"/>
              </w:rPr>
            </w:pPr>
            <w:r w:rsidRPr="000121CF">
              <w:rPr>
                <w:b/>
                <w:color w:val="2BB28A" w:themeColor="accent1"/>
              </w:rPr>
              <w:t>Code Enforcement Officer</w:t>
            </w:r>
          </w:p>
          <w:p w14:paraId="46100117" w14:textId="05AF4793" w:rsidR="009C2B06" w:rsidRPr="009C2B06" w:rsidRDefault="009C2B06" w:rsidP="009C2B06">
            <w:pPr>
              <w:pStyle w:val="BlockHeading"/>
              <w:ind w:left="360"/>
              <w:rPr>
                <w:bCs w:val="0"/>
              </w:rPr>
            </w:pPr>
            <w:proofErr w:type="spellStart"/>
            <w:r>
              <w:rPr>
                <w:bCs w:val="0"/>
              </w:rPr>
              <w:t>Blawnox</w:t>
            </w:r>
            <w:proofErr w:type="spellEnd"/>
            <w:r>
              <w:rPr>
                <w:bCs w:val="0"/>
              </w:rPr>
              <w:t xml:space="preserve"> Borough is looking to hire a part time Code Enforcement Officer. The job would be approximately 7 hours a week. The Code Enforcement Officer responsibilities include </w:t>
            </w:r>
            <w:r w:rsidR="000121CF">
              <w:rPr>
                <w:bCs w:val="0"/>
              </w:rPr>
              <w:t xml:space="preserve">driving around to look for violations in the community, sending violation notices, writing tickets or citations, and attending court hearings. Applicants must have a valid PA Drivers License and their own vehicle. For more information please contact the Borough Office at 412-828-4141. </w:t>
            </w:r>
          </w:p>
          <w:p w14:paraId="26DAB1E3" w14:textId="77777777" w:rsidR="004A1A05" w:rsidRPr="009C2B06" w:rsidRDefault="004A1A05" w:rsidP="00CC55D8">
            <w:pPr>
              <w:pStyle w:val="BlockHeading"/>
              <w:ind w:left="360"/>
              <w:rPr>
                <w:b/>
                <w:bCs w:val="0"/>
                <w:sz w:val="28"/>
                <w:szCs w:val="28"/>
              </w:rPr>
            </w:pPr>
          </w:p>
          <w:p w14:paraId="64B221FF" w14:textId="2CE43E0D" w:rsidR="004A1A05" w:rsidRPr="00CC55D8" w:rsidRDefault="004A1A05" w:rsidP="00CC55D8">
            <w:pPr>
              <w:pStyle w:val="BlockHeading"/>
              <w:ind w:left="360"/>
            </w:pPr>
          </w:p>
        </w:tc>
        <w:tc>
          <w:tcPr>
            <w:tcW w:w="7829" w:type="dxa"/>
            <w:tcMar>
              <w:left w:w="677" w:type="dxa"/>
            </w:tcMar>
          </w:tcPr>
          <w:p w14:paraId="202ABC9F" w14:textId="0BECEE6F" w:rsidR="00E23DD9" w:rsidRDefault="00AE05F4" w:rsidP="001E1E6D">
            <w:pPr>
              <w:pStyle w:val="Answer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B83D6EC" wp14:editId="07B2BBE9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-106681</wp:posOffset>
                      </wp:positionV>
                      <wp:extent cx="4829175" cy="5000625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29175" cy="5000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F51838" w14:textId="7A3CA57F" w:rsidR="00AE05F4" w:rsidRDefault="00AE05F4" w:rsidP="00AE05F4">
                                  <w:pPr>
                                    <w:pStyle w:val="Heading2"/>
                                    <w:rPr>
                                      <w:b/>
                                      <w:bCs w:val="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bCs w:val="0"/>
                                      <w:sz w:val="36"/>
                                      <w:szCs w:val="36"/>
                                    </w:rPr>
                                    <w:t>Q &amp; A with the Borough</w:t>
                                  </w:r>
                                </w:p>
                                <w:p w14:paraId="39AED990" w14:textId="7439A4F0" w:rsidR="00AE05F4" w:rsidRDefault="00AE05F4" w:rsidP="00AE05F4">
                                  <w:pPr>
                                    <w:pStyle w:val="Answer"/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>Q: Why are there no swings at the new playground?</w:t>
                                  </w:r>
                                </w:p>
                                <w:p w14:paraId="62798133" w14:textId="44287A37" w:rsidR="00AE05F4" w:rsidRDefault="00AE05F4" w:rsidP="00AE05F4">
                                  <w:pPr>
                                    <w:pStyle w:val="Answer"/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>A: In order to have swings in a playground</w:t>
                                  </w:r>
                                  <w:r w:rsidR="00D4508D"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 xml:space="preserve"> a safety zone is required around the swing set. The total required area for a standard 8’ high 2 seat swing set is 24’ by 32’.</w:t>
                                  </w:r>
                                  <w:r w:rsidR="00FA23DB"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 xml:space="preserve"> The decision was made to utilize the space in a way that more children can have access to play at a time. </w:t>
                                  </w:r>
                                  <w:r w:rsidR="00D4508D"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14:paraId="6E02C981" w14:textId="77777777" w:rsidR="00D4508D" w:rsidRDefault="00D4508D" w:rsidP="00AE05F4">
                                  <w:pPr>
                                    <w:pStyle w:val="Answer"/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47AE063" w14:textId="0FF33E10" w:rsidR="00D4508D" w:rsidRDefault="00D4508D" w:rsidP="00AE05F4">
                                  <w:pPr>
                                    <w:pStyle w:val="Answer"/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>Q: Is the $45 line fee going away for 2020?</w:t>
                                  </w:r>
                                </w:p>
                                <w:p w14:paraId="01A0AB35" w14:textId="6AEFA781" w:rsidR="00D4508D" w:rsidRDefault="00D4508D" w:rsidP="00AE05F4">
                                  <w:pPr>
                                    <w:pStyle w:val="Answer"/>
                                    <w:rPr>
                                      <w:rFonts w:asciiTheme="majorHAnsi" w:hAnsiTheme="majorHAnsi"/>
                                      <w:b/>
                                      <w:bCs w:val="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 xml:space="preserve">A: </w:t>
                                  </w:r>
                                  <w:proofErr w:type="gramStart"/>
                                  <w:r w:rsidR="00627AAE"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>Unfortunately</w:t>
                                  </w:r>
                                  <w:proofErr w:type="gramEnd"/>
                                  <w:r w:rsidR="00627AAE"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 xml:space="preserve"> n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  <w:r w:rsidR="00627AAE"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627AAE"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>The amount generated by the line fee is a critical part of our sewer budget.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 xml:space="preserve"> The money collected for the line fee is used to pay for</w:t>
                                  </w:r>
                                  <w:r w:rsidR="00627AAE"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 xml:space="preserve"> both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 xml:space="preserve"> sewage treatment</w:t>
                                  </w:r>
                                  <w:r w:rsidR="00627AAE"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 xml:space="preserve"> and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 xml:space="preserve"> for repairs to the sewer lines.</w:t>
                                  </w:r>
                                  <w:r w:rsidR="005318AD"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627AAE"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 xml:space="preserve">Borough Council is always looking at other ways to fund the required work and repairs to our manholes and lines, and </w:t>
                                  </w:r>
                                  <w:proofErr w:type="gramStart"/>
                                  <w:r w:rsidR="00627AAE"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>still keep</w:t>
                                  </w:r>
                                  <w:proofErr w:type="gramEnd"/>
                                  <w:r w:rsidR="00627AAE"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 xml:space="preserve"> sewage treatment costs as low as possible for all customers. The Borough has budgeted $113,000 for work to our sewers in 2020 and we </w:t>
                                  </w:r>
                                  <w:proofErr w:type="gramStart"/>
                                  <w:r w:rsidR="00627AAE"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>have to</w:t>
                                  </w:r>
                                  <w:proofErr w:type="gramEnd"/>
                                  <w:r w:rsidR="00627AAE"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 xml:space="preserve"> know we will have the funds to do that work. </w:t>
                                  </w:r>
                                </w:p>
                                <w:p w14:paraId="38F01490" w14:textId="77777777" w:rsidR="00AE05F4" w:rsidRDefault="00AE05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83D6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9" type="#_x0000_t202" style="position:absolute;left:0;text-align:left;margin-left:-29.65pt;margin-top:-8.4pt;width:380.25pt;height:393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" filled="f" stroked="f" strokeweight=".5pt">
                      <v:textbox>
                        <w:txbxContent>
                          <w:p w14:paraId="34F51838" w14:textId="7A3CA57F" w:rsidR="00AE05F4" w:rsidRDefault="00AE05F4" w:rsidP="00AE05F4">
                            <w:pPr>
                              <w:pStyle w:val="Heading2"/>
                              <w:rPr>
                                <w:b/>
                                <w:bCs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 w:val="0"/>
                                <w:sz w:val="36"/>
                                <w:szCs w:val="36"/>
                              </w:rPr>
                              <w:t>Q &amp; A with the Borough</w:t>
                            </w:r>
                          </w:p>
                          <w:p w14:paraId="39AED990" w14:textId="7439A4F0" w:rsidR="00AE05F4" w:rsidRDefault="00AE05F4" w:rsidP="00AE05F4">
                            <w:pPr>
                              <w:pStyle w:val="Answ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Q: Why are there no swings at the new playground?</w:t>
                            </w:r>
                          </w:p>
                          <w:p w14:paraId="62798133" w14:textId="44287A37" w:rsidR="00AE05F4" w:rsidRDefault="00AE05F4" w:rsidP="00AE05F4">
                            <w:pPr>
                              <w:pStyle w:val="Answ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A: In order to have swings in a playground</w:t>
                            </w:r>
                            <w:r w:rsidR="00D4508D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a safety zone is required around the swing set. The total required area for a standard 8’ high 2 seat swing set is 24’ by 32’.</w:t>
                            </w:r>
                            <w:r w:rsidR="00FA23DB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The decision was made to utilize the space in a way that more children can have access to play at a time. </w:t>
                            </w:r>
                            <w:r w:rsidR="00D4508D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E02C981" w14:textId="77777777" w:rsidR="00D4508D" w:rsidRDefault="00D4508D" w:rsidP="00AE05F4">
                            <w:pPr>
                              <w:pStyle w:val="Answ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</w:p>
                          <w:p w14:paraId="047AE063" w14:textId="0FF33E10" w:rsidR="00D4508D" w:rsidRDefault="00D4508D" w:rsidP="00AE05F4">
                            <w:pPr>
                              <w:pStyle w:val="Answ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Q: Is the $45 line fee going away for 2020?</w:t>
                            </w:r>
                          </w:p>
                          <w:p w14:paraId="01A0AB35" w14:textId="6AEFA781" w:rsidR="00D4508D" w:rsidRDefault="00D4508D" w:rsidP="00AE05F4">
                            <w:pPr>
                              <w:pStyle w:val="Answer"/>
                              <w:rPr>
                                <w:rFonts w:asciiTheme="majorHAnsi" w:hAnsiTheme="majorHAnsi"/>
                                <w:b/>
                                <w:bCs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A: </w:t>
                            </w:r>
                            <w:proofErr w:type="gramStart"/>
                            <w:r w:rsidR="00627AAE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Unfortunately</w:t>
                            </w:r>
                            <w:proofErr w:type="gramEnd"/>
                            <w:r w:rsidR="00627AAE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n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o</w:t>
                            </w:r>
                            <w:r w:rsidR="00627AAE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27AAE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The amount generated by the line fee is a critical part of our sewer budget.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The money collected for the line fee is used to pay for</w:t>
                            </w:r>
                            <w:r w:rsidR="00627AAE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both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sewage treatment</w:t>
                            </w:r>
                            <w:r w:rsidR="00627AAE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and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for repairs to the sewer lines.</w:t>
                            </w:r>
                            <w:r w:rsidR="005318AD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27AAE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Borough Council is always looking at other ways to fund the required work and repairs to our manholes and lines, and </w:t>
                            </w:r>
                            <w:proofErr w:type="gramStart"/>
                            <w:r w:rsidR="00627AAE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still keep</w:t>
                            </w:r>
                            <w:proofErr w:type="gramEnd"/>
                            <w:r w:rsidR="00627AAE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sewage treatment costs as low as possible for all customers. The Borough has budgeted $113,000 for work to our sewers in 2020 and we </w:t>
                            </w:r>
                            <w:proofErr w:type="gramStart"/>
                            <w:r w:rsidR="00627AAE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have to</w:t>
                            </w:r>
                            <w:proofErr w:type="gramEnd"/>
                            <w:r w:rsidR="00627AAE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know we will have the funds to do that work. </w:t>
                            </w:r>
                          </w:p>
                          <w:p w14:paraId="38F01490" w14:textId="77777777" w:rsidR="00AE05F4" w:rsidRDefault="00AE05F4"/>
                        </w:txbxContent>
                      </v:textbox>
                    </v:shape>
                  </w:pict>
                </mc:Fallback>
              </mc:AlternateContent>
            </w:r>
          </w:p>
          <w:p w14:paraId="5439EAF8" w14:textId="36F09553" w:rsidR="00523799" w:rsidRDefault="004F49B7" w:rsidP="00523799">
            <w:pPr>
              <w:ind w:left="-495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b w:val="0"/>
                <w:bCs w:val="0"/>
                <w:sz w:val="32"/>
                <w:szCs w:val="32"/>
              </w:rPr>
              <w:t xml:space="preserve"> </w:t>
            </w:r>
          </w:p>
          <w:p w14:paraId="63C8DF52" w14:textId="3345CC85" w:rsidR="00523799" w:rsidRDefault="00523799" w:rsidP="00523799">
            <w:pPr>
              <w:ind w:left="-495"/>
              <w:rPr>
                <w:rFonts w:asciiTheme="majorHAnsi" w:hAnsiTheme="majorHAnsi"/>
                <w:b w:val="0"/>
                <w:sz w:val="32"/>
                <w:szCs w:val="32"/>
              </w:rPr>
            </w:pPr>
          </w:p>
          <w:p w14:paraId="3625F0E7" w14:textId="5017BF0E" w:rsidR="00523799" w:rsidRDefault="00523799" w:rsidP="00523799">
            <w:pPr>
              <w:ind w:left="-495"/>
              <w:rPr>
                <w:rFonts w:asciiTheme="majorHAnsi" w:hAnsiTheme="majorHAnsi"/>
                <w:b w:val="0"/>
                <w:sz w:val="32"/>
                <w:szCs w:val="32"/>
              </w:rPr>
            </w:pPr>
          </w:p>
          <w:p w14:paraId="1917BCAC" w14:textId="637C91EF" w:rsidR="00523799" w:rsidRDefault="00523799" w:rsidP="00523799">
            <w:pPr>
              <w:ind w:left="-495"/>
              <w:rPr>
                <w:rFonts w:asciiTheme="majorHAnsi" w:hAnsiTheme="majorHAnsi"/>
                <w:b w:val="0"/>
                <w:sz w:val="32"/>
                <w:szCs w:val="32"/>
              </w:rPr>
            </w:pPr>
          </w:p>
          <w:p w14:paraId="302ACB04" w14:textId="50FB5EC0" w:rsidR="00523799" w:rsidRDefault="00523799" w:rsidP="00523799">
            <w:pPr>
              <w:ind w:left="-495"/>
              <w:rPr>
                <w:rFonts w:asciiTheme="majorHAnsi" w:hAnsiTheme="majorHAnsi"/>
                <w:b w:val="0"/>
                <w:sz w:val="32"/>
                <w:szCs w:val="32"/>
              </w:rPr>
            </w:pPr>
          </w:p>
          <w:p w14:paraId="4C34BC8A" w14:textId="1D48B862" w:rsidR="00523799" w:rsidRDefault="00523799" w:rsidP="00523799">
            <w:pPr>
              <w:ind w:left="-495"/>
              <w:rPr>
                <w:rFonts w:asciiTheme="majorHAnsi" w:hAnsiTheme="majorHAnsi"/>
                <w:b w:val="0"/>
                <w:sz w:val="32"/>
                <w:szCs w:val="32"/>
              </w:rPr>
            </w:pPr>
          </w:p>
          <w:p w14:paraId="789DC920" w14:textId="01016D33" w:rsidR="00523799" w:rsidRDefault="00523799" w:rsidP="00523799">
            <w:pPr>
              <w:ind w:left="-495"/>
              <w:rPr>
                <w:rFonts w:asciiTheme="majorHAnsi" w:hAnsiTheme="majorHAnsi"/>
                <w:bCs w:val="0"/>
                <w:sz w:val="32"/>
                <w:szCs w:val="32"/>
              </w:rPr>
            </w:pPr>
          </w:p>
          <w:p w14:paraId="6B722CC0" w14:textId="78E069A3" w:rsidR="00953CBD" w:rsidRDefault="00953CBD" w:rsidP="00523799">
            <w:pPr>
              <w:ind w:left="-495"/>
              <w:rPr>
                <w:rFonts w:asciiTheme="majorHAnsi" w:hAnsiTheme="majorHAnsi"/>
                <w:bCs w:val="0"/>
                <w:sz w:val="32"/>
                <w:szCs w:val="32"/>
              </w:rPr>
            </w:pPr>
          </w:p>
          <w:p w14:paraId="56DB4304" w14:textId="359F0A36" w:rsidR="00953CBD" w:rsidRDefault="00953CBD" w:rsidP="00523799">
            <w:pPr>
              <w:ind w:left="-495"/>
              <w:rPr>
                <w:rFonts w:asciiTheme="majorHAnsi" w:hAnsiTheme="majorHAnsi"/>
                <w:bCs w:val="0"/>
                <w:sz w:val="32"/>
                <w:szCs w:val="32"/>
              </w:rPr>
            </w:pPr>
          </w:p>
          <w:p w14:paraId="7E944670" w14:textId="3DEC3061" w:rsidR="00953CBD" w:rsidRDefault="00953CBD" w:rsidP="00523799">
            <w:pPr>
              <w:ind w:left="-495"/>
              <w:rPr>
                <w:rFonts w:asciiTheme="majorHAnsi" w:hAnsiTheme="majorHAnsi"/>
                <w:bCs w:val="0"/>
                <w:sz w:val="32"/>
                <w:szCs w:val="32"/>
              </w:rPr>
            </w:pPr>
          </w:p>
          <w:p w14:paraId="767027A3" w14:textId="58B48D5B" w:rsidR="00953CBD" w:rsidRDefault="00953CBD" w:rsidP="00523799">
            <w:pPr>
              <w:ind w:left="-495"/>
              <w:rPr>
                <w:rFonts w:asciiTheme="majorHAnsi" w:hAnsiTheme="majorHAnsi"/>
                <w:bCs w:val="0"/>
                <w:sz w:val="32"/>
                <w:szCs w:val="32"/>
              </w:rPr>
            </w:pPr>
          </w:p>
          <w:p w14:paraId="67364FCA" w14:textId="3CE21AEA" w:rsidR="00953CBD" w:rsidRDefault="00953CBD" w:rsidP="00523799">
            <w:pPr>
              <w:ind w:left="-495"/>
              <w:rPr>
                <w:rFonts w:asciiTheme="majorHAnsi" w:hAnsiTheme="majorHAnsi"/>
                <w:bCs w:val="0"/>
                <w:sz w:val="32"/>
                <w:szCs w:val="32"/>
              </w:rPr>
            </w:pPr>
          </w:p>
          <w:p w14:paraId="765023D9" w14:textId="6ADA3DAB" w:rsidR="00953CBD" w:rsidRDefault="00953CBD" w:rsidP="00523799">
            <w:pPr>
              <w:ind w:left="-495"/>
              <w:rPr>
                <w:rFonts w:asciiTheme="majorHAnsi" w:hAnsiTheme="majorHAnsi"/>
                <w:bCs w:val="0"/>
                <w:sz w:val="32"/>
                <w:szCs w:val="32"/>
              </w:rPr>
            </w:pPr>
          </w:p>
          <w:p w14:paraId="641B84DA" w14:textId="35374572" w:rsidR="00953CBD" w:rsidRDefault="00953CBD" w:rsidP="00523799">
            <w:pPr>
              <w:ind w:left="-495"/>
              <w:rPr>
                <w:rFonts w:asciiTheme="majorHAnsi" w:hAnsiTheme="majorHAnsi"/>
                <w:bCs w:val="0"/>
                <w:sz w:val="32"/>
                <w:szCs w:val="32"/>
              </w:rPr>
            </w:pPr>
          </w:p>
          <w:p w14:paraId="231C17AB" w14:textId="129D71D0" w:rsidR="00953CBD" w:rsidRDefault="00953CBD" w:rsidP="00523799">
            <w:pPr>
              <w:ind w:left="-495"/>
              <w:rPr>
                <w:rFonts w:asciiTheme="majorHAnsi" w:hAnsiTheme="majorHAnsi"/>
                <w:bCs w:val="0"/>
                <w:sz w:val="32"/>
                <w:szCs w:val="32"/>
              </w:rPr>
            </w:pPr>
          </w:p>
          <w:p w14:paraId="2011ADC1" w14:textId="7B1A048F" w:rsidR="00953CBD" w:rsidRDefault="00953CBD" w:rsidP="00523799">
            <w:pPr>
              <w:ind w:left="-495"/>
              <w:rPr>
                <w:rFonts w:asciiTheme="majorHAnsi" w:hAnsiTheme="majorHAnsi"/>
                <w:bCs w:val="0"/>
                <w:sz w:val="32"/>
                <w:szCs w:val="32"/>
              </w:rPr>
            </w:pPr>
          </w:p>
          <w:p w14:paraId="4ADFDB02" w14:textId="5C15DCF8" w:rsidR="00FA23DB" w:rsidRDefault="00FA23DB" w:rsidP="00FA23DB">
            <w:pPr>
              <w:rPr>
                <w:rFonts w:asciiTheme="majorHAnsi" w:hAnsiTheme="majorHAnsi"/>
                <w:b w:val="0"/>
                <w:sz w:val="32"/>
                <w:szCs w:val="32"/>
              </w:rPr>
            </w:pPr>
          </w:p>
          <w:p w14:paraId="138035DA" w14:textId="3C12C170" w:rsidR="0093045C" w:rsidRDefault="0093045C" w:rsidP="0093045C">
            <w:pPr>
              <w:ind w:left="-495" w:firstLine="495"/>
              <w:rPr>
                <w:rFonts w:asciiTheme="majorHAnsi" w:hAnsiTheme="majorHAnsi"/>
                <w:b w:val="0"/>
                <w:sz w:val="32"/>
                <w:szCs w:val="32"/>
              </w:rPr>
            </w:pPr>
          </w:p>
          <w:p w14:paraId="1B421AB3" w14:textId="3693C6DF" w:rsidR="0093045C" w:rsidRDefault="0067394D" w:rsidP="00FA23DB">
            <w:pPr>
              <w:rPr>
                <w:rFonts w:asciiTheme="majorHAnsi" w:hAnsiTheme="majorHAnsi"/>
                <w:b w:val="0"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6EEC173" wp14:editId="3EBABC03">
                      <wp:simplePos x="0" y="0"/>
                      <wp:positionH relativeFrom="column">
                        <wp:posOffset>-262255</wp:posOffset>
                      </wp:positionH>
                      <wp:positionV relativeFrom="paragraph">
                        <wp:posOffset>179705</wp:posOffset>
                      </wp:positionV>
                      <wp:extent cx="4591050" cy="158115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91050" cy="158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6BBCFB" w14:textId="320EB112" w:rsidR="00523799" w:rsidRPr="00AE05F4" w:rsidRDefault="00523799" w:rsidP="00523799">
                                  <w:pPr>
                                    <w:pStyle w:val="Heading2"/>
                                    <w:tabs>
                                      <w:tab w:val="left" w:pos="90"/>
                                    </w:tabs>
                                    <w:rPr>
                                      <w:b/>
                                      <w:bCs w:val="0"/>
                                      <w:color w:val="E79A1C" w:themeColor="accent2" w:themeShade="BF"/>
                                      <w:sz w:val="36"/>
                                      <w:szCs w:val="36"/>
                                    </w:rPr>
                                  </w:pPr>
                                  <w:r w:rsidRPr="00AE05F4">
                                    <w:rPr>
                                      <w:b/>
                                      <w:bCs w:val="0"/>
                                      <w:color w:val="E79A1C" w:themeColor="accent2" w:themeShade="BF"/>
                                      <w:sz w:val="36"/>
                                      <w:szCs w:val="36"/>
                                    </w:rPr>
                                    <w:t>Water Charges</w:t>
                                  </w:r>
                                </w:p>
                                <w:p w14:paraId="523DC784" w14:textId="20E2F983" w:rsidR="00523799" w:rsidRDefault="00523799" w:rsidP="00523799">
                                  <w:pPr>
                                    <w:pStyle w:val="Answer"/>
                                    <w:tabs>
                                      <w:tab w:val="left" w:pos="90"/>
                                    </w:tabs>
                                    <w:rPr>
                                      <w:rFonts w:asciiTheme="majorHAnsi" w:hAnsiTheme="majorHAnsi"/>
                                      <w:b/>
                                      <w:bCs w:val="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 xml:space="preserve">The Borough of 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>Blawnox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 xml:space="preserve"> gets many questions about the amount we charge for water. The following chart is a comparison of our water charges with other Water Authorities in the area.</w:t>
                                  </w:r>
                                </w:p>
                                <w:p w14:paraId="3FE3976D" w14:textId="556CBA00" w:rsidR="00523799" w:rsidRDefault="00523799" w:rsidP="00523799">
                                  <w:pPr>
                                    <w:tabs>
                                      <w:tab w:val="left" w:pos="90"/>
                                    </w:tabs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EC173" id="Text Box 12" o:spid="_x0000_s1030" type="#_x0000_t202" style="position:absolute;margin-left:-20.65pt;margin-top:14.15pt;width:361.5pt;height:124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" filled="f" stroked="f" strokeweight=".5pt">
                      <v:textbox>
                        <w:txbxContent>
                          <w:p w14:paraId="3A6BBCFB" w14:textId="320EB112" w:rsidR="00523799" w:rsidRPr="00AE05F4" w:rsidRDefault="00523799" w:rsidP="00523799">
                            <w:pPr>
                              <w:pStyle w:val="Heading2"/>
                              <w:tabs>
                                <w:tab w:val="left" w:pos="90"/>
                              </w:tabs>
                              <w:rPr>
                                <w:b/>
                                <w:bCs w:val="0"/>
                                <w:color w:val="E79A1C" w:themeColor="accent2" w:themeShade="BF"/>
                                <w:sz w:val="36"/>
                                <w:szCs w:val="36"/>
                              </w:rPr>
                            </w:pPr>
                            <w:r w:rsidRPr="00AE05F4">
                              <w:rPr>
                                <w:b/>
                                <w:bCs w:val="0"/>
                                <w:color w:val="E79A1C" w:themeColor="accent2" w:themeShade="BF"/>
                                <w:sz w:val="36"/>
                                <w:szCs w:val="36"/>
                              </w:rPr>
                              <w:t>Water Charges</w:t>
                            </w:r>
                          </w:p>
                          <w:p w14:paraId="523DC784" w14:textId="20E2F983" w:rsidR="00523799" w:rsidRDefault="00523799" w:rsidP="00523799">
                            <w:pPr>
                              <w:pStyle w:val="Answer"/>
                              <w:tabs>
                                <w:tab w:val="left" w:pos="90"/>
                              </w:tabs>
                              <w:rPr>
                                <w:rFonts w:asciiTheme="majorHAnsi" w:hAnsiTheme="majorHAnsi"/>
                                <w:b/>
                                <w:bCs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The Borough of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Blawnox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gets many questions about the amount we charge for water. The following chart is a comparison of our water charges with other Water Authorities in the area.</w:t>
                            </w:r>
                          </w:p>
                          <w:p w14:paraId="3FE3976D" w14:textId="556CBA00" w:rsidR="00523799" w:rsidRDefault="00523799" w:rsidP="00523799">
                            <w:pPr>
                              <w:tabs>
                                <w:tab w:val="left" w:pos="90"/>
                              </w:tabs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1A05136" w14:textId="4B2E8C56" w:rsidR="0093045C" w:rsidRDefault="0093045C" w:rsidP="00FA23DB">
            <w:pPr>
              <w:rPr>
                <w:rFonts w:asciiTheme="majorHAnsi" w:hAnsiTheme="majorHAnsi"/>
                <w:b w:val="0"/>
                <w:sz w:val="32"/>
                <w:szCs w:val="32"/>
              </w:rPr>
            </w:pPr>
          </w:p>
          <w:p w14:paraId="3621ABCB" w14:textId="77777777" w:rsidR="0093045C" w:rsidRDefault="0093045C" w:rsidP="00FA23DB">
            <w:pPr>
              <w:rPr>
                <w:rFonts w:asciiTheme="majorHAnsi" w:hAnsiTheme="majorHAnsi"/>
                <w:bCs w:val="0"/>
                <w:sz w:val="32"/>
                <w:szCs w:val="32"/>
              </w:rPr>
            </w:pPr>
          </w:p>
          <w:p w14:paraId="568F06E1" w14:textId="77777777" w:rsidR="00FA23DB" w:rsidRDefault="00FA23DB" w:rsidP="00523799">
            <w:pPr>
              <w:ind w:left="-495"/>
              <w:rPr>
                <w:rFonts w:asciiTheme="majorHAnsi" w:hAnsiTheme="majorHAnsi"/>
                <w:b w:val="0"/>
                <w:sz w:val="32"/>
                <w:szCs w:val="32"/>
              </w:rPr>
            </w:pPr>
          </w:p>
          <w:p w14:paraId="05645E33" w14:textId="0528E4E7" w:rsidR="00523799" w:rsidRPr="00523799" w:rsidRDefault="00523799" w:rsidP="00523799">
            <w:pPr>
              <w:ind w:left="-495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drawing>
                <wp:inline distT="0" distB="0" distL="0" distR="0" wp14:anchorId="26EE6BDB" wp14:editId="2AE8195F">
                  <wp:extent cx="4838700" cy="3495675"/>
                  <wp:effectExtent l="0" t="0" r="0" b="9525"/>
                  <wp:docPr id="16" name="Picture 16" descr="A close up of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Water Chart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9406" cy="3496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6BA0F5F5" w14:textId="6098930C" w:rsidR="009C1A7C" w:rsidRDefault="009C1A7C" w:rsidP="00E1260A"/>
    <w:tbl>
      <w:tblPr>
        <w:tblStyle w:val="GridTable1Light"/>
        <w:tblW w:w="5208" w:type="pct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irst table is the layout table for the first page, second table is the layout table for the second page"/>
      </w:tblPr>
      <w:tblGrid>
        <w:gridCol w:w="3600"/>
        <w:gridCol w:w="7829"/>
      </w:tblGrid>
      <w:tr w:rsidR="0090614E" w:rsidRPr="00F8099A" w14:paraId="586CBA0A" w14:textId="77777777" w:rsidTr="00D81B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896"/>
        </w:trPr>
        <w:tc>
          <w:tcPr>
            <w:tcW w:w="3600" w:type="dxa"/>
            <w:shd w:val="clear" w:color="auto" w:fill="272D2D" w:themeFill="text2"/>
          </w:tcPr>
          <w:tbl>
            <w:tblPr>
              <w:tblStyle w:val="TableGrid"/>
              <w:tblW w:w="4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389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idebar layout table"/>
            </w:tblPr>
            <w:tblGrid>
              <w:gridCol w:w="2880"/>
            </w:tblGrid>
            <w:tr w:rsidR="0090614E" w:rsidRPr="00F8099A" w14:paraId="6119788A" w14:textId="77777777" w:rsidTr="00D81BAA">
              <w:trPr>
                <w:jc w:val="center"/>
              </w:trPr>
              <w:tc>
                <w:tcPr>
                  <w:tcW w:w="3686" w:type="dxa"/>
                </w:tcPr>
                <w:p w14:paraId="5B267F19" w14:textId="77777777" w:rsidR="0090614E" w:rsidRDefault="0090614E" w:rsidP="00D81BAA">
                  <w:pPr>
                    <w:pStyle w:val="Subtitle"/>
                  </w:pPr>
                  <w:r>
                    <w:lastRenderedPageBreak/>
                    <w:t>C</w:t>
                  </w:r>
                  <w:r w:rsidRPr="00F8099A">
                    <w:t>ontact Us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E2A0060" wp14:editId="0C5D4E8D">
                            <wp:extent cx="1661375" cy="0"/>
                            <wp:effectExtent l="0" t="0" r="0" b="0"/>
                            <wp:docPr id="3" name="Straight Connector 3" descr="straight line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661375" cy="0"/>
                                    </a:xfrm>
                                    <a:prstGeom prst="line">
                                      <a:avLst/>
                                    </a:prstGeom>
                                    <a:ln w="25400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4EAFC555" id="Straight Connector 3" o:spid="_x0000_s1026" alt="straight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" strokecolor="white [3212]" strokeweight="2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6EE6D09A" w14:textId="77777777" w:rsidR="0090614E" w:rsidRPr="0049245E" w:rsidRDefault="0090614E" w:rsidP="00D81BAA">
                  <w:pPr>
                    <w:pStyle w:val="Subtitle"/>
                    <w:rPr>
                      <w:sz w:val="10"/>
                      <w:szCs w:val="10"/>
                    </w:rPr>
                  </w:pPr>
                </w:p>
                <w:p w14:paraId="27DD91B8" w14:textId="77777777" w:rsidR="0090614E" w:rsidRPr="0049245E" w:rsidRDefault="0090614E" w:rsidP="00D81BAA">
                  <w:pPr>
                    <w:pStyle w:val="BlockHeading2"/>
                  </w:pPr>
                  <w:r w:rsidRPr="0049245E">
                    <w:t>Company Name</w:t>
                  </w:r>
                </w:p>
                <w:p w14:paraId="7A2BF75D" w14:textId="77777777" w:rsidR="0090614E" w:rsidRDefault="0090614E" w:rsidP="00D81BAA">
                  <w:pPr>
                    <w:pStyle w:val="BlockText"/>
                    <w:tabs>
                      <w:tab w:val="right" w:pos="2977"/>
                    </w:tabs>
                  </w:pPr>
                  <w:proofErr w:type="spellStart"/>
                  <w:r>
                    <w:t>Blawnox</w:t>
                  </w:r>
                  <w:proofErr w:type="spellEnd"/>
                  <w:r>
                    <w:t xml:space="preserve"> Borough</w:t>
                  </w:r>
                  <w:r>
                    <w:tab/>
                  </w:r>
                </w:p>
                <w:p w14:paraId="03BD9B7B" w14:textId="77777777" w:rsidR="0090614E" w:rsidRPr="00F8099A" w:rsidRDefault="0090614E" w:rsidP="00D81BAA">
                  <w:pPr>
                    <w:pStyle w:val="BlockHeading2"/>
                  </w:pPr>
                  <w:r w:rsidRPr="00F8099A">
                    <w:t>Street Address</w:t>
                  </w:r>
                </w:p>
                <w:p w14:paraId="1C02785B" w14:textId="77777777" w:rsidR="0090614E" w:rsidRPr="00F8099A" w:rsidRDefault="0090614E" w:rsidP="00D81BAA">
                  <w:pPr>
                    <w:pStyle w:val="BlockText"/>
                  </w:pPr>
                  <w:r>
                    <w:t>376 Freeport Rd.</w:t>
                  </w:r>
                </w:p>
                <w:p w14:paraId="25CFF727" w14:textId="77777777" w:rsidR="0090614E" w:rsidRPr="00F8099A" w:rsidRDefault="0090614E" w:rsidP="00D81BAA">
                  <w:pPr>
                    <w:pStyle w:val="BlockHeading2"/>
                  </w:pPr>
                  <w:r w:rsidRPr="00F8099A">
                    <w:t>City, ST Zip Code</w:t>
                  </w:r>
                </w:p>
                <w:p w14:paraId="36496092" w14:textId="77777777" w:rsidR="0090614E" w:rsidRPr="00F8099A" w:rsidRDefault="0090614E" w:rsidP="00D81BAA">
                  <w:pPr>
                    <w:pStyle w:val="BlockText"/>
                  </w:pPr>
                  <w:r>
                    <w:t>Pittsburgh, PA  15238</w:t>
                  </w:r>
                </w:p>
                <w:p w14:paraId="380A8CDE" w14:textId="77777777" w:rsidR="0090614E" w:rsidRPr="00F8099A" w:rsidRDefault="0090614E" w:rsidP="00D81BAA">
                  <w:pPr>
                    <w:pStyle w:val="BlockHeading2"/>
                  </w:pPr>
                  <w:r>
                    <w:t>P</w:t>
                  </w:r>
                  <w:r w:rsidRPr="00F8099A">
                    <w:t>hone</w:t>
                  </w:r>
                </w:p>
                <w:p w14:paraId="07CAF399" w14:textId="77777777" w:rsidR="0090614E" w:rsidRPr="00F8099A" w:rsidRDefault="0090614E" w:rsidP="00D81BAA">
                  <w:pPr>
                    <w:pStyle w:val="BlockText"/>
                  </w:pPr>
                  <w:r>
                    <w:t>412-828-4141</w:t>
                  </w:r>
                </w:p>
                <w:p w14:paraId="0FEFEAFC" w14:textId="77777777" w:rsidR="0090614E" w:rsidRPr="00F8099A" w:rsidRDefault="0090614E" w:rsidP="00D81BAA">
                  <w:pPr>
                    <w:pStyle w:val="BlockHeading2"/>
                  </w:pPr>
                  <w:r w:rsidRPr="00F8099A">
                    <w:t>Email</w:t>
                  </w:r>
                </w:p>
                <w:p w14:paraId="02167415" w14:textId="77777777" w:rsidR="0090614E" w:rsidRPr="00F8099A" w:rsidRDefault="0090614E" w:rsidP="00D81BAA">
                  <w:pPr>
                    <w:pStyle w:val="BlockText"/>
                  </w:pPr>
                  <w:r>
                    <w:t>blxoffice@blawnox.net</w:t>
                  </w:r>
                </w:p>
                <w:p w14:paraId="326FF563" w14:textId="77777777" w:rsidR="0090614E" w:rsidRPr="00F8099A" w:rsidRDefault="0090614E" w:rsidP="00D81BAA">
                  <w:pPr>
                    <w:pStyle w:val="BlockHeading2"/>
                  </w:pPr>
                  <w:r>
                    <w:t>Website</w:t>
                  </w:r>
                </w:p>
                <w:p w14:paraId="0C25B3CF" w14:textId="77777777" w:rsidR="0090614E" w:rsidRDefault="00627AAE" w:rsidP="00D81BAA">
                  <w:pPr>
                    <w:pStyle w:val="BlockText"/>
                  </w:pPr>
                  <w:hyperlink r:id="rId15" w:history="1">
                    <w:r w:rsidR="0090614E" w:rsidRPr="006B15AB">
                      <w:rPr>
                        <w:rStyle w:val="Hyperlink"/>
                      </w:rPr>
                      <w:t>www.blawnox.com</w:t>
                    </w:r>
                  </w:hyperlink>
                </w:p>
                <w:p w14:paraId="1D6FB257" w14:textId="02C43E56" w:rsidR="0090614E" w:rsidRPr="00F8099A" w:rsidRDefault="001A3973" w:rsidP="00D81BAA">
                  <w:pPr>
                    <w:pStyle w:val="BlockText"/>
                  </w:pPr>
                  <w:r>
                    <w:t>Be sure to check out our new and improved website!</w:t>
                  </w:r>
                </w:p>
              </w:tc>
            </w:tr>
          </w:tbl>
          <w:p w14:paraId="164927EB" w14:textId="77777777" w:rsidR="0090614E" w:rsidRDefault="0090614E" w:rsidP="00D81BAA">
            <w:pPr>
              <w:spacing w:after="160"/>
              <w:rPr>
                <w:b w:val="0"/>
                <w:bCs w:val="0"/>
              </w:rPr>
            </w:pPr>
          </w:p>
          <w:p w14:paraId="6C21FA5F" w14:textId="77777777" w:rsidR="001729FE" w:rsidRDefault="001729FE" w:rsidP="001729FE">
            <w:pPr>
              <w:pStyle w:val="Answer"/>
              <w:tabs>
                <w:tab w:val="left" w:pos="3461"/>
              </w:tabs>
              <w:rPr>
                <w:rFonts w:asciiTheme="majorHAnsi" w:hAnsiTheme="majorHAnsi"/>
                <w:sz w:val="22"/>
                <w:szCs w:val="22"/>
              </w:rPr>
            </w:pPr>
            <w:r w:rsidRPr="001729FE">
              <w:rPr>
                <w:rFonts w:asciiTheme="majorHAnsi" w:hAnsiTheme="majorHAnsi"/>
                <w:b w:val="0"/>
                <w:bCs/>
                <w:sz w:val="22"/>
                <w:szCs w:val="22"/>
              </w:rPr>
              <w:t xml:space="preserve">     </w:t>
            </w:r>
          </w:p>
          <w:p w14:paraId="7FFDE231" w14:textId="77777777" w:rsidR="001729FE" w:rsidRDefault="001729FE" w:rsidP="001729FE">
            <w:pPr>
              <w:pStyle w:val="Answer"/>
              <w:tabs>
                <w:tab w:val="left" w:pos="3461"/>
              </w:tabs>
              <w:rPr>
                <w:rFonts w:asciiTheme="majorHAnsi" w:hAnsiTheme="majorHAnsi"/>
                <w:sz w:val="20"/>
              </w:rPr>
            </w:pPr>
          </w:p>
          <w:p w14:paraId="0163F11E" w14:textId="77777777" w:rsidR="001729FE" w:rsidRDefault="001729FE" w:rsidP="001729FE">
            <w:pPr>
              <w:pStyle w:val="Answer"/>
              <w:tabs>
                <w:tab w:val="left" w:pos="3461"/>
              </w:tabs>
              <w:rPr>
                <w:rFonts w:asciiTheme="majorHAnsi" w:hAnsiTheme="majorHAnsi"/>
                <w:sz w:val="20"/>
              </w:rPr>
            </w:pPr>
          </w:p>
          <w:p w14:paraId="2B0C4FFE" w14:textId="77777777" w:rsidR="001729FE" w:rsidRDefault="001729FE" w:rsidP="001729FE">
            <w:pPr>
              <w:pStyle w:val="Answer"/>
              <w:tabs>
                <w:tab w:val="left" w:pos="3461"/>
              </w:tabs>
              <w:rPr>
                <w:rFonts w:asciiTheme="majorHAnsi" w:hAnsiTheme="majorHAnsi"/>
                <w:sz w:val="20"/>
              </w:rPr>
            </w:pPr>
          </w:p>
          <w:p w14:paraId="5CF34E1B" w14:textId="66AA2879" w:rsidR="001729FE" w:rsidRDefault="001729FE" w:rsidP="001729FE">
            <w:pPr>
              <w:pStyle w:val="Answer"/>
              <w:tabs>
                <w:tab w:val="left" w:pos="3461"/>
              </w:tabs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8DF987A" wp14:editId="5D8948E2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66675</wp:posOffset>
                      </wp:positionV>
                      <wp:extent cx="2171700" cy="2400300"/>
                      <wp:effectExtent l="0" t="0" r="19050" b="19050"/>
                      <wp:wrapNone/>
                      <wp:docPr id="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24003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74AFC25" id="Rectangle: Rounded Corners 4" o:spid="_x0000_s1026" style="position:absolute;margin-left:5.7pt;margin-top:5.25pt;width:171pt;height:18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" filled="f" strokecolor="#155844 [1604]" strokeweight="1.5pt">
                      <v:stroke joinstyle="miter"/>
                    </v:roundrect>
                  </w:pict>
                </mc:Fallback>
              </mc:AlternateContent>
            </w:r>
          </w:p>
          <w:p w14:paraId="41CDCAFE" w14:textId="2C8CC161" w:rsidR="001729FE" w:rsidRDefault="001729FE" w:rsidP="001729FE">
            <w:pPr>
              <w:pStyle w:val="Answer"/>
              <w:tabs>
                <w:tab w:val="left" w:pos="3461"/>
              </w:tabs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    </w:t>
            </w:r>
            <w:proofErr w:type="spellStart"/>
            <w:r>
              <w:rPr>
                <w:rFonts w:asciiTheme="majorHAnsi" w:hAnsiTheme="majorHAnsi"/>
                <w:color w:val="FFFFFF" w:themeColor="background1"/>
                <w:sz w:val="20"/>
              </w:rPr>
              <w:t>Blawnox</w:t>
            </w:r>
            <w:proofErr w:type="spellEnd"/>
            <w:r>
              <w:rPr>
                <w:rFonts w:asciiTheme="majorHAnsi" w:hAnsiTheme="majorHAnsi"/>
                <w:color w:val="FFFFFF" w:themeColor="background1"/>
                <w:sz w:val="20"/>
              </w:rPr>
              <w:t xml:space="preserve"> Borough Council</w:t>
            </w:r>
            <w:r>
              <w:rPr>
                <w:rFonts w:asciiTheme="majorHAnsi" w:hAnsiTheme="majorHAnsi"/>
                <w:sz w:val="20"/>
              </w:rPr>
              <w:t xml:space="preserve">      </w:t>
            </w:r>
          </w:p>
          <w:p w14:paraId="586F5850" w14:textId="77777777" w:rsidR="001729FE" w:rsidRDefault="001729FE" w:rsidP="001729FE">
            <w:pPr>
              <w:pStyle w:val="Answer"/>
              <w:tabs>
                <w:tab w:val="left" w:pos="3461"/>
              </w:tabs>
              <w:rPr>
                <w:rFonts w:asciiTheme="majorHAnsi" w:hAnsiTheme="majorHAnsi"/>
                <w:sz w:val="20"/>
              </w:rPr>
            </w:pPr>
          </w:p>
          <w:p w14:paraId="13B5CEC0" w14:textId="1597BF2C" w:rsidR="001729FE" w:rsidRPr="001729FE" w:rsidRDefault="001729FE" w:rsidP="001729FE">
            <w:pPr>
              <w:pStyle w:val="Answer"/>
              <w:tabs>
                <w:tab w:val="left" w:pos="3461"/>
              </w:tabs>
              <w:rPr>
                <w:rFonts w:asciiTheme="majorHAnsi" w:hAnsiTheme="majorHAnsi"/>
                <w:color w:val="FFFFFF" w:themeColor="background1"/>
                <w:sz w:val="20"/>
              </w:rPr>
            </w:pPr>
            <w:r>
              <w:rPr>
                <w:rFonts w:asciiTheme="majorHAnsi" w:hAnsiTheme="majorHAnsi"/>
                <w:b w:val="0"/>
                <w:bCs/>
                <w:color w:val="FFFFFF" w:themeColor="background1"/>
                <w:sz w:val="20"/>
              </w:rPr>
              <w:t xml:space="preserve">     </w:t>
            </w:r>
            <w:r w:rsidRPr="001729FE">
              <w:rPr>
                <w:rFonts w:asciiTheme="majorHAnsi" w:hAnsiTheme="majorHAnsi"/>
                <w:b w:val="0"/>
                <w:bCs/>
                <w:color w:val="FFFFFF" w:themeColor="background1"/>
                <w:sz w:val="20"/>
              </w:rPr>
              <w:t xml:space="preserve">Debbie </w:t>
            </w:r>
            <w:proofErr w:type="gramStart"/>
            <w:r w:rsidRPr="001729FE">
              <w:rPr>
                <w:rFonts w:asciiTheme="majorHAnsi" w:hAnsiTheme="majorHAnsi"/>
                <w:b w:val="0"/>
                <w:bCs/>
                <w:color w:val="FFFFFF" w:themeColor="background1"/>
                <w:sz w:val="20"/>
              </w:rPr>
              <w:t xml:space="preserve">Laskey,   </w:t>
            </w:r>
            <w:proofErr w:type="gramEnd"/>
            <w:r w:rsidRPr="001729FE">
              <w:rPr>
                <w:rFonts w:asciiTheme="majorHAnsi" w:hAnsiTheme="majorHAnsi"/>
                <w:b w:val="0"/>
                <w:bCs/>
                <w:color w:val="FFFFFF" w:themeColor="background1"/>
                <w:sz w:val="20"/>
              </w:rPr>
              <w:t xml:space="preserve">   President</w:t>
            </w:r>
          </w:p>
          <w:p w14:paraId="40C94C01" w14:textId="4FE7FCCB" w:rsidR="001729FE" w:rsidRPr="001729FE" w:rsidRDefault="001729FE" w:rsidP="001729FE">
            <w:pPr>
              <w:pStyle w:val="Answ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1729FE">
              <w:rPr>
                <w:rFonts w:asciiTheme="majorHAnsi" w:hAnsiTheme="majorHAnsi"/>
                <w:b w:val="0"/>
                <w:bCs/>
                <w:color w:val="FFFFFF" w:themeColor="background1"/>
                <w:sz w:val="20"/>
              </w:rPr>
              <w:t xml:space="preserve">     Randy </w:t>
            </w:r>
            <w:proofErr w:type="gramStart"/>
            <w:r w:rsidRPr="001729FE">
              <w:rPr>
                <w:rFonts w:asciiTheme="majorHAnsi" w:hAnsiTheme="majorHAnsi"/>
                <w:b w:val="0"/>
                <w:bCs/>
                <w:color w:val="FFFFFF" w:themeColor="background1"/>
                <w:sz w:val="20"/>
              </w:rPr>
              <w:t xml:space="preserve">Stoddard,   </w:t>
            </w:r>
            <w:proofErr w:type="gramEnd"/>
            <w:r w:rsidRPr="001729FE">
              <w:rPr>
                <w:rFonts w:asciiTheme="majorHAnsi" w:hAnsiTheme="majorHAnsi"/>
                <w:b w:val="0"/>
                <w:bCs/>
                <w:color w:val="FFFFFF" w:themeColor="background1"/>
                <w:sz w:val="20"/>
              </w:rPr>
              <w:t xml:space="preserve"> Vice President</w:t>
            </w:r>
          </w:p>
          <w:p w14:paraId="05759B4F" w14:textId="5976F88D" w:rsidR="001729FE" w:rsidRPr="001729FE" w:rsidRDefault="001729FE" w:rsidP="001729FE">
            <w:pPr>
              <w:pStyle w:val="Answ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1729FE">
              <w:rPr>
                <w:rFonts w:asciiTheme="majorHAnsi" w:hAnsiTheme="majorHAnsi"/>
                <w:b w:val="0"/>
                <w:bCs/>
                <w:color w:val="FFFFFF" w:themeColor="background1"/>
                <w:sz w:val="20"/>
              </w:rPr>
              <w:t xml:space="preserve">     John </w:t>
            </w:r>
            <w:proofErr w:type="gramStart"/>
            <w:r w:rsidRPr="001729FE">
              <w:rPr>
                <w:rFonts w:asciiTheme="majorHAnsi" w:hAnsiTheme="majorHAnsi"/>
                <w:b w:val="0"/>
                <w:bCs/>
                <w:color w:val="FFFFFF" w:themeColor="background1"/>
                <w:sz w:val="20"/>
              </w:rPr>
              <w:t xml:space="preserve">Simmons,   </w:t>
            </w:r>
            <w:proofErr w:type="gramEnd"/>
            <w:r w:rsidRPr="001729FE">
              <w:rPr>
                <w:rFonts w:asciiTheme="majorHAnsi" w:hAnsiTheme="majorHAnsi"/>
                <w:b w:val="0"/>
                <w:bCs/>
                <w:color w:val="FFFFFF" w:themeColor="background1"/>
                <w:sz w:val="20"/>
              </w:rPr>
              <w:t xml:space="preserve">    Council Member</w:t>
            </w:r>
          </w:p>
          <w:p w14:paraId="0BD3CA1E" w14:textId="72F54224" w:rsidR="001729FE" w:rsidRPr="001729FE" w:rsidRDefault="001729FE" w:rsidP="001729FE">
            <w:pPr>
              <w:pStyle w:val="Answ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1729FE">
              <w:rPr>
                <w:rFonts w:asciiTheme="majorHAnsi" w:hAnsiTheme="majorHAnsi"/>
                <w:b w:val="0"/>
                <w:bCs/>
                <w:color w:val="FFFFFF" w:themeColor="background1"/>
                <w:sz w:val="20"/>
              </w:rPr>
              <w:t xml:space="preserve">     Meghan </w:t>
            </w:r>
            <w:proofErr w:type="gramStart"/>
            <w:r w:rsidRPr="001729FE">
              <w:rPr>
                <w:rFonts w:asciiTheme="majorHAnsi" w:hAnsiTheme="majorHAnsi"/>
                <w:b w:val="0"/>
                <w:bCs/>
                <w:color w:val="FFFFFF" w:themeColor="background1"/>
                <w:sz w:val="20"/>
              </w:rPr>
              <w:t>Kennedy,  Council</w:t>
            </w:r>
            <w:proofErr w:type="gramEnd"/>
            <w:r w:rsidRPr="001729FE">
              <w:rPr>
                <w:rFonts w:asciiTheme="majorHAnsi" w:hAnsiTheme="majorHAnsi"/>
                <w:b w:val="0"/>
                <w:bCs/>
                <w:color w:val="FFFFFF" w:themeColor="background1"/>
                <w:sz w:val="20"/>
              </w:rPr>
              <w:t xml:space="preserve"> Member</w:t>
            </w:r>
          </w:p>
          <w:p w14:paraId="56FD9F03" w14:textId="4C5E51DA" w:rsidR="001729FE" w:rsidRPr="001729FE" w:rsidRDefault="001729FE" w:rsidP="001729FE">
            <w:pPr>
              <w:pStyle w:val="Answer"/>
              <w:tabs>
                <w:tab w:val="left" w:pos="3915"/>
              </w:tabs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1729FE">
              <w:rPr>
                <w:rFonts w:asciiTheme="majorHAnsi" w:hAnsiTheme="majorHAnsi"/>
                <w:b w:val="0"/>
                <w:bCs/>
                <w:color w:val="FFFFFF" w:themeColor="background1"/>
                <w:sz w:val="20"/>
              </w:rPr>
              <w:t xml:space="preserve">     Katie </w:t>
            </w:r>
            <w:proofErr w:type="gramStart"/>
            <w:r w:rsidRPr="001729FE">
              <w:rPr>
                <w:rFonts w:asciiTheme="majorHAnsi" w:hAnsiTheme="majorHAnsi"/>
                <w:b w:val="0"/>
                <w:bCs/>
                <w:color w:val="FFFFFF" w:themeColor="background1"/>
                <w:sz w:val="20"/>
              </w:rPr>
              <w:t xml:space="preserve">Coban,   </w:t>
            </w:r>
            <w:proofErr w:type="gramEnd"/>
            <w:r w:rsidRPr="001729FE">
              <w:rPr>
                <w:rFonts w:asciiTheme="majorHAnsi" w:hAnsiTheme="majorHAnsi"/>
                <w:b w:val="0"/>
                <w:bCs/>
                <w:color w:val="FFFFFF" w:themeColor="background1"/>
                <w:sz w:val="20"/>
              </w:rPr>
              <w:t xml:space="preserve">      Council Member</w:t>
            </w:r>
          </w:p>
          <w:p w14:paraId="5ACA262E" w14:textId="35E3A485" w:rsidR="001729FE" w:rsidRPr="001729FE" w:rsidRDefault="001729FE" w:rsidP="001729FE">
            <w:pPr>
              <w:pStyle w:val="Answ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1729FE">
              <w:rPr>
                <w:rFonts w:asciiTheme="majorHAnsi" w:hAnsiTheme="majorHAnsi"/>
                <w:b w:val="0"/>
                <w:bCs/>
                <w:color w:val="FFFFFF" w:themeColor="background1"/>
                <w:sz w:val="20"/>
              </w:rPr>
              <w:t xml:space="preserve">     Jessica </w:t>
            </w:r>
            <w:proofErr w:type="gramStart"/>
            <w:r w:rsidRPr="001729FE">
              <w:rPr>
                <w:rFonts w:asciiTheme="majorHAnsi" w:hAnsiTheme="majorHAnsi"/>
                <w:b w:val="0"/>
                <w:bCs/>
                <w:color w:val="FFFFFF" w:themeColor="background1"/>
                <w:sz w:val="20"/>
              </w:rPr>
              <w:t xml:space="preserve">Dayhoff,   </w:t>
            </w:r>
            <w:proofErr w:type="gramEnd"/>
            <w:r w:rsidRPr="001729FE">
              <w:rPr>
                <w:rFonts w:asciiTheme="majorHAnsi" w:hAnsiTheme="majorHAnsi"/>
                <w:b w:val="0"/>
                <w:bCs/>
                <w:color w:val="FFFFFF" w:themeColor="background1"/>
                <w:sz w:val="20"/>
              </w:rPr>
              <w:t xml:space="preserve">   Council Member </w:t>
            </w:r>
          </w:p>
          <w:p w14:paraId="1827A8BA" w14:textId="1EB30F13" w:rsidR="001729FE" w:rsidRPr="001729FE" w:rsidRDefault="001729FE" w:rsidP="001729FE">
            <w:pPr>
              <w:pStyle w:val="Answ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1729FE">
              <w:rPr>
                <w:rFonts w:asciiTheme="majorHAnsi" w:hAnsiTheme="majorHAnsi"/>
                <w:b w:val="0"/>
                <w:bCs/>
                <w:color w:val="FFFFFF" w:themeColor="background1"/>
                <w:sz w:val="20"/>
              </w:rPr>
              <w:t xml:space="preserve">     Elaine </w:t>
            </w:r>
            <w:proofErr w:type="gramStart"/>
            <w:r w:rsidRPr="001729FE">
              <w:rPr>
                <w:rFonts w:asciiTheme="majorHAnsi" w:hAnsiTheme="majorHAnsi"/>
                <w:b w:val="0"/>
                <w:bCs/>
                <w:color w:val="FFFFFF" w:themeColor="background1"/>
                <w:sz w:val="20"/>
              </w:rPr>
              <w:t xml:space="preserve">Palmer,   </w:t>
            </w:r>
            <w:proofErr w:type="gramEnd"/>
            <w:r w:rsidRPr="001729FE">
              <w:rPr>
                <w:rFonts w:asciiTheme="majorHAnsi" w:hAnsiTheme="majorHAnsi"/>
                <w:b w:val="0"/>
                <w:bCs/>
                <w:color w:val="FFFFFF" w:themeColor="background1"/>
                <w:sz w:val="20"/>
              </w:rPr>
              <w:t xml:space="preserve">     Council Member</w:t>
            </w:r>
          </w:p>
          <w:p w14:paraId="44809E45" w14:textId="77777777" w:rsidR="001729FE" w:rsidRPr="001729FE" w:rsidRDefault="001729FE" w:rsidP="001729FE">
            <w:pPr>
              <w:pStyle w:val="Answer"/>
              <w:rPr>
                <w:rFonts w:asciiTheme="majorHAnsi" w:hAnsiTheme="majorHAnsi"/>
                <w:color w:val="FFFFFF" w:themeColor="background1"/>
                <w:sz w:val="20"/>
              </w:rPr>
            </w:pPr>
          </w:p>
          <w:p w14:paraId="15448779" w14:textId="4319DBB6" w:rsidR="001729FE" w:rsidRPr="001729FE" w:rsidRDefault="001729FE" w:rsidP="001729FE">
            <w:pPr>
              <w:pStyle w:val="Answer"/>
              <w:tabs>
                <w:tab w:val="left" w:pos="3461"/>
              </w:tabs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1729FE">
              <w:rPr>
                <w:rFonts w:asciiTheme="majorHAnsi" w:hAnsiTheme="majorHAnsi"/>
                <w:b w:val="0"/>
                <w:bCs/>
                <w:color w:val="FFFFFF" w:themeColor="background1"/>
                <w:sz w:val="20"/>
              </w:rPr>
              <w:t xml:space="preserve">     Anthony </w:t>
            </w:r>
            <w:proofErr w:type="gramStart"/>
            <w:r w:rsidRPr="001729FE">
              <w:rPr>
                <w:rFonts w:asciiTheme="majorHAnsi" w:hAnsiTheme="majorHAnsi"/>
                <w:b w:val="0"/>
                <w:bCs/>
                <w:color w:val="FFFFFF" w:themeColor="background1"/>
                <w:sz w:val="20"/>
              </w:rPr>
              <w:t xml:space="preserve">Gross,   </w:t>
            </w:r>
            <w:proofErr w:type="gramEnd"/>
            <w:r w:rsidRPr="001729FE">
              <w:rPr>
                <w:rFonts w:asciiTheme="majorHAnsi" w:hAnsiTheme="majorHAnsi"/>
                <w:b w:val="0"/>
                <w:bCs/>
                <w:color w:val="FFFFFF" w:themeColor="background1"/>
                <w:sz w:val="20"/>
              </w:rPr>
              <w:t xml:space="preserve">  Mayor</w:t>
            </w:r>
          </w:p>
          <w:p w14:paraId="1A8B4576" w14:textId="053BE1B8" w:rsidR="001729FE" w:rsidRPr="001729FE" w:rsidRDefault="001729FE" w:rsidP="001729FE">
            <w:pPr>
              <w:pStyle w:val="Answ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1729FE">
              <w:rPr>
                <w:rFonts w:asciiTheme="majorHAnsi" w:hAnsiTheme="majorHAnsi"/>
                <w:b w:val="0"/>
                <w:bCs/>
                <w:color w:val="FFFFFF" w:themeColor="background1"/>
                <w:sz w:val="20"/>
              </w:rPr>
              <w:t xml:space="preserve">     Kathy </w:t>
            </w:r>
            <w:proofErr w:type="gramStart"/>
            <w:r w:rsidRPr="001729FE">
              <w:rPr>
                <w:rFonts w:asciiTheme="majorHAnsi" w:hAnsiTheme="majorHAnsi"/>
                <w:b w:val="0"/>
                <w:bCs/>
                <w:color w:val="FFFFFF" w:themeColor="background1"/>
                <w:sz w:val="20"/>
              </w:rPr>
              <w:t xml:space="preserve">Ulanowicz,   </w:t>
            </w:r>
            <w:proofErr w:type="gramEnd"/>
            <w:r w:rsidRPr="001729FE">
              <w:rPr>
                <w:rFonts w:asciiTheme="majorHAnsi" w:hAnsiTheme="majorHAnsi"/>
                <w:b w:val="0"/>
                <w:bCs/>
                <w:color w:val="FFFFFF" w:themeColor="background1"/>
                <w:sz w:val="20"/>
              </w:rPr>
              <w:t>Acting Manager</w:t>
            </w:r>
          </w:p>
          <w:p w14:paraId="010DEE99" w14:textId="022DC6B9" w:rsidR="001729FE" w:rsidRPr="001729FE" w:rsidRDefault="001729FE" w:rsidP="001729FE">
            <w:pPr>
              <w:pStyle w:val="Answ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1729FE">
              <w:rPr>
                <w:rFonts w:asciiTheme="majorHAnsi" w:hAnsiTheme="majorHAnsi"/>
                <w:b w:val="0"/>
                <w:bCs/>
                <w:color w:val="FFFFFF" w:themeColor="background1"/>
                <w:sz w:val="20"/>
              </w:rPr>
              <w:t xml:space="preserve">     Gordon </w:t>
            </w:r>
            <w:proofErr w:type="gramStart"/>
            <w:r w:rsidRPr="001729FE">
              <w:rPr>
                <w:rFonts w:asciiTheme="majorHAnsi" w:hAnsiTheme="majorHAnsi"/>
                <w:b w:val="0"/>
                <w:bCs/>
                <w:color w:val="FFFFFF" w:themeColor="background1"/>
                <w:sz w:val="20"/>
              </w:rPr>
              <w:t xml:space="preserve">Taylor,   </w:t>
            </w:r>
            <w:proofErr w:type="gramEnd"/>
            <w:r w:rsidRPr="001729FE">
              <w:rPr>
                <w:rFonts w:asciiTheme="majorHAnsi" w:hAnsiTheme="majorHAnsi"/>
                <w:b w:val="0"/>
                <w:bCs/>
                <w:color w:val="FFFFFF" w:themeColor="background1"/>
                <w:sz w:val="20"/>
              </w:rPr>
              <w:t xml:space="preserve">  Engineer</w:t>
            </w:r>
          </w:p>
          <w:p w14:paraId="0E871B8F" w14:textId="0F90041E" w:rsidR="001729FE" w:rsidRPr="001729FE" w:rsidRDefault="001729FE" w:rsidP="001729FE">
            <w:pPr>
              <w:pStyle w:val="Answer"/>
              <w:tabs>
                <w:tab w:val="left" w:pos="3461"/>
              </w:tabs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1729FE">
              <w:rPr>
                <w:rFonts w:asciiTheme="majorHAnsi" w:hAnsiTheme="majorHAnsi"/>
                <w:b w:val="0"/>
                <w:bCs/>
                <w:color w:val="FFFFFF" w:themeColor="background1"/>
                <w:sz w:val="20"/>
              </w:rPr>
              <w:t xml:space="preserve">     Jack </w:t>
            </w:r>
            <w:proofErr w:type="spellStart"/>
            <w:proofErr w:type="gramStart"/>
            <w:r w:rsidRPr="001729FE">
              <w:rPr>
                <w:rFonts w:asciiTheme="majorHAnsi" w:hAnsiTheme="majorHAnsi"/>
                <w:b w:val="0"/>
                <w:bCs/>
                <w:color w:val="FFFFFF" w:themeColor="background1"/>
                <w:sz w:val="20"/>
              </w:rPr>
              <w:t>Cambest</w:t>
            </w:r>
            <w:proofErr w:type="spellEnd"/>
            <w:r w:rsidRPr="001729FE">
              <w:rPr>
                <w:rFonts w:asciiTheme="majorHAnsi" w:hAnsiTheme="majorHAnsi"/>
                <w:b w:val="0"/>
                <w:bCs/>
                <w:color w:val="FFFFFF" w:themeColor="background1"/>
                <w:sz w:val="20"/>
              </w:rPr>
              <w:t xml:space="preserve">,   </w:t>
            </w:r>
            <w:proofErr w:type="gramEnd"/>
            <w:r w:rsidRPr="001729FE">
              <w:rPr>
                <w:rFonts w:asciiTheme="majorHAnsi" w:hAnsiTheme="majorHAnsi"/>
                <w:b w:val="0"/>
                <w:bCs/>
                <w:color w:val="FFFFFF" w:themeColor="background1"/>
                <w:sz w:val="20"/>
              </w:rPr>
              <w:t xml:space="preserve">     Solicitor</w:t>
            </w:r>
          </w:p>
          <w:p w14:paraId="2932242B" w14:textId="091FDF0E" w:rsidR="001729FE" w:rsidRPr="00F8099A" w:rsidRDefault="001729FE" w:rsidP="001729FE">
            <w:pPr>
              <w:spacing w:after="160"/>
              <w:ind w:left="270"/>
            </w:pPr>
            <w:r w:rsidRPr="001729FE">
              <w:rPr>
                <w:rFonts w:asciiTheme="majorHAnsi" w:hAnsiTheme="majorHAnsi"/>
                <w:b w:val="0"/>
                <w:color w:val="FFFFFF" w:themeColor="background1"/>
                <w:sz w:val="20"/>
              </w:rPr>
              <w:t xml:space="preserve">Mallori </w:t>
            </w:r>
            <w:proofErr w:type="gramStart"/>
            <w:r w:rsidRPr="001729FE">
              <w:rPr>
                <w:rFonts w:asciiTheme="majorHAnsi" w:hAnsiTheme="majorHAnsi"/>
                <w:b w:val="0"/>
                <w:color w:val="FFFFFF" w:themeColor="background1"/>
                <w:sz w:val="20"/>
              </w:rPr>
              <w:t>McDowell,  Code</w:t>
            </w:r>
            <w:proofErr w:type="gramEnd"/>
            <w:r w:rsidRPr="001729FE">
              <w:rPr>
                <w:rFonts w:asciiTheme="majorHAnsi" w:hAnsiTheme="majorHAnsi"/>
                <w:b w:val="0"/>
                <w:color w:val="FFFFFF" w:themeColor="background1"/>
                <w:sz w:val="20"/>
              </w:rPr>
              <w:t xml:space="preserve"> Enforcement</w:t>
            </w:r>
          </w:p>
        </w:tc>
        <w:tc>
          <w:tcPr>
            <w:tcW w:w="7829" w:type="dxa"/>
            <w:tcMar>
              <w:left w:w="677" w:type="dxa"/>
            </w:tcMar>
          </w:tcPr>
          <w:p w14:paraId="0B4044D4" w14:textId="00A4B9D8" w:rsidR="0090614E" w:rsidRDefault="007A5980" w:rsidP="00D81BAA">
            <w:pPr>
              <w:pStyle w:val="Answ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A7A4A64" wp14:editId="171127B7">
                      <wp:simplePos x="0" y="0"/>
                      <wp:positionH relativeFrom="column">
                        <wp:posOffset>-367030</wp:posOffset>
                      </wp:positionH>
                      <wp:positionV relativeFrom="paragraph">
                        <wp:posOffset>45720</wp:posOffset>
                      </wp:positionV>
                      <wp:extent cx="4848225" cy="4391025"/>
                      <wp:effectExtent l="0" t="0" r="9525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48225" cy="439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AB8355" w14:textId="4F116A07" w:rsidR="007A5980" w:rsidRPr="00C34571" w:rsidRDefault="007A5980" w:rsidP="007A5980">
                                  <w:pPr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E79A1C" w:themeColor="accent2" w:themeShade="BF"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E79A1C" w:themeColor="accent2" w:themeShade="BF"/>
                                      <w:sz w:val="36"/>
                                      <w:szCs w:val="36"/>
                                    </w:rPr>
                                    <w:t>Blawnox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E79A1C" w:themeColor="accent2" w:themeShade="BF"/>
                                      <w:sz w:val="36"/>
                                      <w:szCs w:val="36"/>
                                    </w:rPr>
                                    <w:t xml:space="preserve"> Borough Trash Requirements</w:t>
                                  </w:r>
                                </w:p>
                                <w:p w14:paraId="56F18D82" w14:textId="71E23B48" w:rsidR="007A5980" w:rsidRDefault="007E34B7">
                                  <w:pPr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 xml:space="preserve">The Borough of 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>Blawnox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 xml:space="preserve"> recently passed a Quality of Life Ordinance that allows for Tickets to be issued for some time sensitive code enforcement issue and </w:t>
                                  </w:r>
                                  <w:r w:rsidR="005318AD"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 xml:space="preserve">because we are beginning to enforce </w:t>
                                  </w:r>
                                  <w:proofErr w:type="gramStart"/>
                                  <w:r w:rsidR="005318AD"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>this</w:t>
                                  </w:r>
                                  <w:proofErr w:type="gramEnd"/>
                                  <w:r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 xml:space="preserve"> we wanted to remind residents of our trash requirements. </w:t>
                                  </w:r>
                                </w:p>
                                <w:p w14:paraId="54DC023A" w14:textId="274EA048" w:rsidR="007E34B7" w:rsidRDefault="007E34B7" w:rsidP="007E34B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Trash is every Monday and Recycling is every other Monday.</w:t>
                                  </w:r>
                                </w:p>
                                <w:p w14:paraId="0E67A8CD" w14:textId="6B099CF5" w:rsidR="007E34B7" w:rsidRDefault="00BB76D3" w:rsidP="007E34B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 xml:space="preserve">Trash should not be placed at the curb earlier than 5:00 pm the day before and must be returned to the customer’s property no later than 9:00 pm on the day of pick-up. </w:t>
                                  </w:r>
                                </w:p>
                                <w:p w14:paraId="6AD7532B" w14:textId="0B492807" w:rsidR="00BB76D3" w:rsidRDefault="00C64F2A" w:rsidP="007E34B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 xml:space="preserve">Trash needs to be put out in reusable containers made of durable, watertight, rust and corrosion resistant material, such as plastic, metal or fiberglass, and shall have a tight-fitting cover. </w:t>
                                  </w:r>
                                </w:p>
                                <w:p w14:paraId="10913C09" w14:textId="477BD5FE" w:rsidR="00C64F2A" w:rsidRDefault="0053059A" w:rsidP="007E34B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 xml:space="preserve">No person should accumulate on any public or private property any garbage, rubbish, bulky waste, or any other municipal or residential solid waste.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A4A64" id="Text Box 1" o:spid="_x0000_s1031" type="#_x0000_t202" style="position:absolute;margin-left:-28.9pt;margin-top:3.6pt;width:381.75pt;height:345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" fillcolor="white [3201]" stroked="f" strokeweight=".5pt">
                      <v:textbox>
                        <w:txbxContent>
                          <w:p w14:paraId="0CAB8355" w14:textId="4F116A07" w:rsidR="007A5980" w:rsidRPr="00C34571" w:rsidRDefault="007A5980" w:rsidP="007A5980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E79A1C" w:themeColor="accent2" w:themeShade="BF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E79A1C" w:themeColor="accent2" w:themeShade="BF"/>
                                <w:sz w:val="36"/>
                                <w:szCs w:val="36"/>
                              </w:rPr>
                              <w:t>Blawnox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E79A1C" w:themeColor="accent2" w:themeShade="BF"/>
                                <w:sz w:val="36"/>
                                <w:szCs w:val="36"/>
                              </w:rPr>
                              <w:t xml:space="preserve"> Borough Trash Requirements</w:t>
                            </w:r>
                          </w:p>
                          <w:p w14:paraId="56F18D82" w14:textId="71E23B48" w:rsidR="007A5980" w:rsidRDefault="007E34B7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The Borough of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Blawnox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recently passed a Quality of Life Ordinance that allows for Tickets to be issued for some time sensitive code enforcement issue and </w:t>
                            </w:r>
                            <w:r w:rsidR="005318AD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because we are beginning to enforce this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we wanted to remind residents of our trash requirements. </w:t>
                            </w:r>
                          </w:p>
                          <w:p w14:paraId="54DC023A" w14:textId="274EA048" w:rsidR="007E34B7" w:rsidRDefault="007E34B7" w:rsidP="007E34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Trash is every Monday and Recycling is every other Monday.</w:t>
                            </w:r>
                          </w:p>
                          <w:p w14:paraId="0E67A8CD" w14:textId="6B099CF5" w:rsidR="007E34B7" w:rsidRDefault="00BB76D3" w:rsidP="007E34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Trash should not be placed at the curb earlier than 5:00 pm the day before and must be returned to the customer’s property no later than 9:00 pm on the day of pick-up. </w:t>
                            </w:r>
                          </w:p>
                          <w:p w14:paraId="6AD7532B" w14:textId="0B492807" w:rsidR="00BB76D3" w:rsidRDefault="00C64F2A" w:rsidP="007E34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Trash needs to be put out in reusable containers made of durable, watertight, rust and corrosion resistant material, such as plastic, metal or fiberglass, and shall have a tight-fitting cover. </w:t>
                            </w:r>
                          </w:p>
                          <w:p w14:paraId="10913C09" w14:textId="477BD5FE" w:rsidR="00C64F2A" w:rsidRDefault="0053059A" w:rsidP="007E34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No person should accumulate on any public or private property any garbage, rubbish, bulky waste, or any other municipal or residential solid waste.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223F8A" w14:textId="77777777" w:rsidR="0090614E" w:rsidRDefault="0090614E" w:rsidP="00D81BAA">
            <w:pPr>
              <w:pStyle w:val="Answer"/>
              <w:rPr>
                <w:rFonts w:asciiTheme="majorHAnsi" w:hAnsiTheme="majorHAnsi"/>
                <w:sz w:val="36"/>
                <w:szCs w:val="36"/>
              </w:rPr>
            </w:pPr>
          </w:p>
          <w:p w14:paraId="74861300" w14:textId="4DD3CE7A" w:rsidR="0090614E" w:rsidRDefault="0090614E" w:rsidP="00D81BAA">
            <w:pPr>
              <w:pStyle w:val="Answer"/>
              <w:rPr>
                <w:rFonts w:asciiTheme="majorHAnsi" w:hAnsiTheme="majorHAnsi"/>
                <w:sz w:val="36"/>
                <w:szCs w:val="36"/>
              </w:rPr>
            </w:pPr>
          </w:p>
          <w:p w14:paraId="7F50D34B" w14:textId="669F98BD" w:rsidR="0090614E" w:rsidRDefault="0090614E" w:rsidP="00D81BAA">
            <w:pPr>
              <w:pStyle w:val="Answer"/>
              <w:rPr>
                <w:rFonts w:asciiTheme="majorHAnsi" w:hAnsiTheme="majorHAnsi"/>
                <w:sz w:val="36"/>
                <w:szCs w:val="36"/>
              </w:rPr>
            </w:pPr>
          </w:p>
          <w:p w14:paraId="18A49F38" w14:textId="03FA3B53" w:rsidR="0090614E" w:rsidRDefault="0090614E" w:rsidP="00D81BAA">
            <w:pPr>
              <w:pStyle w:val="Answer"/>
              <w:rPr>
                <w:rFonts w:asciiTheme="majorHAnsi" w:hAnsiTheme="majorHAnsi"/>
                <w:sz w:val="36"/>
                <w:szCs w:val="36"/>
              </w:rPr>
            </w:pPr>
          </w:p>
          <w:p w14:paraId="169B9F32" w14:textId="4AD59EF9" w:rsidR="0090614E" w:rsidRDefault="0090614E" w:rsidP="00D81BAA">
            <w:pPr>
              <w:pStyle w:val="Answer"/>
              <w:rPr>
                <w:rFonts w:asciiTheme="majorHAnsi" w:hAnsiTheme="majorHAnsi"/>
                <w:sz w:val="36"/>
                <w:szCs w:val="36"/>
              </w:rPr>
            </w:pPr>
          </w:p>
          <w:p w14:paraId="3A369C81" w14:textId="451E26CC" w:rsidR="0090614E" w:rsidRDefault="0090614E" w:rsidP="00D81BAA">
            <w:pPr>
              <w:pStyle w:val="Answer"/>
              <w:rPr>
                <w:rFonts w:asciiTheme="majorHAnsi" w:hAnsiTheme="majorHAnsi"/>
                <w:sz w:val="36"/>
                <w:szCs w:val="36"/>
              </w:rPr>
            </w:pPr>
          </w:p>
          <w:p w14:paraId="25B088F6" w14:textId="7F5AA812" w:rsidR="0090614E" w:rsidRDefault="0090614E" w:rsidP="00D81BAA">
            <w:pPr>
              <w:pStyle w:val="Answer"/>
              <w:rPr>
                <w:rFonts w:asciiTheme="majorHAnsi" w:hAnsiTheme="majorHAnsi"/>
                <w:sz w:val="36"/>
                <w:szCs w:val="36"/>
              </w:rPr>
            </w:pPr>
          </w:p>
          <w:p w14:paraId="40934E76" w14:textId="777A7545" w:rsidR="0090614E" w:rsidRDefault="0090614E" w:rsidP="00D81BAA">
            <w:pPr>
              <w:pStyle w:val="Answer"/>
              <w:rPr>
                <w:rFonts w:asciiTheme="majorHAnsi" w:hAnsiTheme="majorHAnsi"/>
                <w:sz w:val="36"/>
                <w:szCs w:val="36"/>
              </w:rPr>
            </w:pPr>
          </w:p>
          <w:p w14:paraId="24209DB8" w14:textId="66F47579" w:rsidR="0090614E" w:rsidRDefault="0090614E" w:rsidP="00D81BAA">
            <w:pPr>
              <w:pStyle w:val="Answer"/>
              <w:rPr>
                <w:rFonts w:asciiTheme="majorHAnsi" w:hAnsiTheme="majorHAnsi"/>
                <w:sz w:val="36"/>
                <w:szCs w:val="36"/>
              </w:rPr>
            </w:pPr>
          </w:p>
          <w:p w14:paraId="0A6BAE64" w14:textId="4E81740D" w:rsidR="0090614E" w:rsidRDefault="0090614E" w:rsidP="00D81BAA">
            <w:pPr>
              <w:pStyle w:val="Answer"/>
              <w:rPr>
                <w:rFonts w:asciiTheme="majorHAnsi" w:hAnsiTheme="majorHAnsi"/>
                <w:sz w:val="36"/>
                <w:szCs w:val="36"/>
              </w:rPr>
            </w:pPr>
          </w:p>
          <w:p w14:paraId="12358A7E" w14:textId="0E96C55A" w:rsidR="0090614E" w:rsidRDefault="0090614E" w:rsidP="00D81BAA">
            <w:pPr>
              <w:pStyle w:val="Answer"/>
              <w:rPr>
                <w:rFonts w:asciiTheme="majorHAnsi" w:hAnsiTheme="majorHAnsi"/>
                <w:sz w:val="36"/>
                <w:szCs w:val="36"/>
              </w:rPr>
            </w:pPr>
          </w:p>
          <w:p w14:paraId="6DD56CB7" w14:textId="1E55662A" w:rsidR="0090614E" w:rsidRDefault="0090614E" w:rsidP="00D81BAA">
            <w:pPr>
              <w:pStyle w:val="Answer"/>
              <w:rPr>
                <w:rFonts w:asciiTheme="majorHAnsi" w:hAnsiTheme="majorHAnsi"/>
                <w:sz w:val="36"/>
                <w:szCs w:val="36"/>
              </w:rPr>
            </w:pPr>
          </w:p>
          <w:p w14:paraId="561B8223" w14:textId="40E5DA9D" w:rsidR="0090614E" w:rsidRDefault="0090614E" w:rsidP="00D81BAA">
            <w:pPr>
              <w:pStyle w:val="Answer"/>
              <w:rPr>
                <w:rFonts w:asciiTheme="majorHAnsi" w:hAnsiTheme="majorHAnsi"/>
                <w:sz w:val="36"/>
                <w:szCs w:val="36"/>
              </w:rPr>
            </w:pPr>
          </w:p>
          <w:p w14:paraId="092B3F83" w14:textId="610B398C" w:rsidR="0090614E" w:rsidRDefault="0090614E" w:rsidP="00D81BAA">
            <w:pPr>
              <w:pStyle w:val="Answer"/>
              <w:rPr>
                <w:rFonts w:asciiTheme="majorHAnsi" w:hAnsiTheme="majorHAnsi"/>
                <w:sz w:val="36"/>
                <w:szCs w:val="36"/>
              </w:rPr>
            </w:pPr>
          </w:p>
          <w:p w14:paraId="3A6E3CB3" w14:textId="74F643CC" w:rsidR="0090614E" w:rsidRDefault="0090614E" w:rsidP="00D81BAA">
            <w:pPr>
              <w:pStyle w:val="Answer"/>
              <w:rPr>
                <w:rFonts w:asciiTheme="majorHAnsi" w:hAnsiTheme="majorHAnsi"/>
                <w:sz w:val="36"/>
                <w:szCs w:val="36"/>
              </w:rPr>
            </w:pPr>
            <w:r w:rsidRPr="00E23DD9">
              <w:rPr>
                <w:rFonts w:asciiTheme="majorHAnsi" w:hAnsiTheme="majorHAnsi"/>
                <w:b w:val="0"/>
                <w:bCs/>
                <w:sz w:val="36"/>
                <w:szCs w:val="36"/>
              </w:rPr>
              <w:t xml:space="preserve"> </w:t>
            </w:r>
          </w:p>
          <w:p w14:paraId="321B83F5" w14:textId="4AAA5B63" w:rsidR="0090614E" w:rsidRDefault="002C795E" w:rsidP="00D81BAA">
            <w:pPr>
              <w:pStyle w:val="Answ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480D43D" wp14:editId="62D745DB">
                      <wp:simplePos x="0" y="0"/>
                      <wp:positionH relativeFrom="column">
                        <wp:posOffset>-347980</wp:posOffset>
                      </wp:positionH>
                      <wp:positionV relativeFrom="paragraph">
                        <wp:posOffset>233045</wp:posOffset>
                      </wp:positionV>
                      <wp:extent cx="4752975" cy="2733675"/>
                      <wp:effectExtent l="0" t="0" r="9525" b="952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52975" cy="273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24BF5A" w14:textId="02F22A7A" w:rsidR="002C795E" w:rsidRDefault="002C795E">
                                  <w:pPr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2BB28A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2BB28A" w:themeColor="accent1"/>
                                      <w:sz w:val="32"/>
                                      <w:szCs w:val="32"/>
                                    </w:rPr>
                                    <w:t>ALCOSAN Clean Water Assistance Fund</w:t>
                                  </w:r>
                                </w:p>
                                <w:p w14:paraId="1F5449C9" w14:textId="7F0BD92E" w:rsidR="002C795E" w:rsidRPr="002C795E" w:rsidRDefault="002C795E">
                                  <w:pPr>
                                    <w:rPr>
                                      <w:rFonts w:asciiTheme="majorHAnsi" w:hAnsiTheme="majorHAnsi"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auto"/>
                                      <w:sz w:val="32"/>
                                      <w:szCs w:val="32"/>
                                    </w:rPr>
                                    <w:t xml:space="preserve">ALCOSAN is once again </w:t>
                                  </w:r>
                                  <w:proofErr w:type="gramStart"/>
                                  <w:r>
                                    <w:rPr>
                                      <w:rFonts w:asciiTheme="majorHAnsi" w:hAnsiTheme="majorHAnsi"/>
                                      <w:color w:val="auto"/>
                                      <w:sz w:val="32"/>
                                      <w:szCs w:val="32"/>
                                    </w:rPr>
                                    <w:t>offering assistance to</w:t>
                                  </w:r>
                                  <w:proofErr w:type="gramEnd"/>
                                  <w:r>
                                    <w:rPr>
                                      <w:rFonts w:asciiTheme="majorHAnsi" w:hAnsiTheme="majorHAnsi"/>
                                      <w:color w:val="auto"/>
                                      <w:sz w:val="32"/>
                                      <w:szCs w:val="32"/>
                                    </w:rPr>
                                    <w:t xml:space="preserve"> homeowners in the service area who meet family income limits set by the government. The grant will give you a credit of $32 every three months. Social Service agencies across the region accept and process applications. To apply for our area an application can be done at Northern Area Multi – Service Center at 209 13</w:t>
                                  </w:r>
                                  <w:r w:rsidRPr="002C795E">
                                    <w:rPr>
                                      <w:rFonts w:asciiTheme="majorHAnsi" w:hAnsiTheme="majorHAnsi"/>
                                      <w:color w:val="auto"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auto"/>
                                      <w:sz w:val="32"/>
                                      <w:szCs w:val="32"/>
                                    </w:rPr>
                                    <w:t xml:space="preserve"> Street, Pittsburgh, PA 15215.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80D43D" id="Text Box 7" o:spid="_x0000_s1032" type="#_x0000_t202" style="position:absolute;margin-left:-27.4pt;margin-top:18.35pt;width:374.25pt;height:215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" fillcolor="white [3201]" stroked="f" strokeweight=".5pt">
                      <v:textbox>
                        <w:txbxContent>
                          <w:p w14:paraId="0024BF5A" w14:textId="02F22A7A" w:rsidR="002C795E" w:rsidRDefault="002C795E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2BB28A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2BB28A" w:themeColor="accent1"/>
                                <w:sz w:val="32"/>
                                <w:szCs w:val="32"/>
                              </w:rPr>
                              <w:t>ALCOSAN Clean Water Assistance Fund</w:t>
                            </w:r>
                          </w:p>
                          <w:p w14:paraId="1F5449C9" w14:textId="7F0BD92E" w:rsidR="002C795E" w:rsidRPr="002C795E" w:rsidRDefault="002C795E">
                            <w:pPr>
                              <w:rPr>
                                <w:rFonts w:asciiTheme="majorHAnsi" w:hAnsiTheme="majorHAnsi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auto"/>
                                <w:sz w:val="32"/>
                                <w:szCs w:val="32"/>
                              </w:rPr>
                              <w:t>ALCOSAN is once again offering assistance to homeowners in the service area who meet family income limits set by the government. The grant will give you a credit of $32 every three months. Social Service agencies across the region accept and process applications. To apply for our area an application can be done at Northern Area Multi – Service Center at 209 13</w:t>
                            </w:r>
                            <w:r w:rsidRPr="002C795E">
                              <w:rPr>
                                <w:rFonts w:asciiTheme="majorHAnsi" w:hAnsiTheme="majorHAnsi"/>
                                <w:color w:val="auto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color w:val="auto"/>
                                <w:sz w:val="32"/>
                                <w:szCs w:val="32"/>
                              </w:rPr>
                              <w:t xml:space="preserve"> Street, Pittsburgh, PA 15215.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A21B2E" w14:textId="73F0DEE7" w:rsidR="0090614E" w:rsidRDefault="0090614E" w:rsidP="00D81BAA">
            <w:pPr>
              <w:pStyle w:val="Answer"/>
              <w:rPr>
                <w:rFonts w:asciiTheme="majorHAnsi" w:hAnsiTheme="majorHAnsi"/>
                <w:sz w:val="36"/>
                <w:szCs w:val="36"/>
              </w:rPr>
            </w:pPr>
          </w:p>
          <w:p w14:paraId="39F990FF" w14:textId="65537226" w:rsidR="0090614E" w:rsidRDefault="0090614E" w:rsidP="00D81BAA">
            <w:pPr>
              <w:pStyle w:val="Answer"/>
              <w:rPr>
                <w:rFonts w:asciiTheme="majorHAnsi" w:hAnsiTheme="majorHAnsi"/>
                <w:sz w:val="36"/>
                <w:szCs w:val="36"/>
              </w:rPr>
            </w:pPr>
          </w:p>
          <w:p w14:paraId="363C65F2" w14:textId="56B3A256" w:rsidR="0090614E" w:rsidRDefault="0090614E" w:rsidP="00D81BAA">
            <w:pPr>
              <w:pStyle w:val="Answer"/>
              <w:rPr>
                <w:rFonts w:asciiTheme="majorHAnsi" w:hAnsiTheme="majorHAnsi"/>
                <w:b w:val="0"/>
                <w:bCs/>
                <w:sz w:val="36"/>
                <w:szCs w:val="36"/>
              </w:rPr>
            </w:pPr>
          </w:p>
          <w:p w14:paraId="0BEA2BA8" w14:textId="444813CB" w:rsidR="00DB4F45" w:rsidRDefault="00DB4F45" w:rsidP="00DB4F45">
            <w:pPr>
              <w:pStyle w:val="Answer"/>
              <w:jc w:val="center"/>
              <w:rPr>
                <w:rFonts w:asciiTheme="majorHAnsi" w:hAnsiTheme="majorHAnsi"/>
                <w:b w:val="0"/>
                <w:bCs/>
                <w:sz w:val="36"/>
                <w:szCs w:val="36"/>
              </w:rPr>
            </w:pPr>
          </w:p>
          <w:p w14:paraId="6B1354FF" w14:textId="705E4E87" w:rsidR="00DB4F45" w:rsidRDefault="00DB4F45" w:rsidP="00DB4F45">
            <w:pPr>
              <w:pStyle w:val="Answer"/>
              <w:jc w:val="center"/>
              <w:rPr>
                <w:rFonts w:asciiTheme="majorHAnsi" w:hAnsiTheme="majorHAnsi"/>
                <w:b w:val="0"/>
                <w:bCs/>
                <w:sz w:val="36"/>
                <w:szCs w:val="36"/>
              </w:rPr>
            </w:pPr>
          </w:p>
          <w:p w14:paraId="62B1C202" w14:textId="4D0086A9" w:rsidR="0090614E" w:rsidRPr="00E23DD9" w:rsidRDefault="0093045C" w:rsidP="00D81BAA">
            <w:pPr>
              <w:pStyle w:val="Answer"/>
              <w:rPr>
                <w:rFonts w:asciiTheme="majorHAnsi" w:hAnsiTheme="majorHAnsi"/>
                <w:b w:val="0"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A4D5880" wp14:editId="2F5F3C72">
                      <wp:simplePos x="0" y="0"/>
                      <wp:positionH relativeFrom="column">
                        <wp:posOffset>-395605</wp:posOffset>
                      </wp:positionH>
                      <wp:positionV relativeFrom="paragraph">
                        <wp:posOffset>1337945</wp:posOffset>
                      </wp:positionV>
                      <wp:extent cx="4733925" cy="163830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33925" cy="1638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482D2C" w14:textId="77777777" w:rsidR="009F464F" w:rsidRPr="0093045C" w:rsidRDefault="009F464F" w:rsidP="00FA23DB">
                                  <w:pPr>
                                    <w:pStyle w:val="Heading2"/>
                                    <w:spacing w:before="0"/>
                                    <w:rPr>
                                      <w:b/>
                                      <w:bCs w:val="0"/>
                                      <w:color w:val="E79A1C" w:themeColor="accent2" w:themeShade="BF"/>
                                      <w:sz w:val="36"/>
                                      <w:szCs w:val="36"/>
                                    </w:rPr>
                                  </w:pPr>
                                  <w:r w:rsidRPr="0093045C">
                                    <w:rPr>
                                      <w:b/>
                                      <w:bCs w:val="0"/>
                                      <w:color w:val="E79A1C" w:themeColor="accent2" w:themeShade="BF"/>
                                      <w:sz w:val="36"/>
                                      <w:szCs w:val="36"/>
                                    </w:rPr>
                                    <w:t>Important Information</w:t>
                                  </w:r>
                                </w:p>
                                <w:p w14:paraId="61F9E0ED" w14:textId="3B53F44A" w:rsidR="009F464F" w:rsidRDefault="009F464F" w:rsidP="009F464F">
                                  <w:pPr>
                                    <w:pStyle w:val="Answer"/>
                                    <w:rPr>
                                      <w:rFonts w:asciiTheme="majorHAnsi" w:hAnsiTheme="majorHAnsi"/>
                                      <w:b/>
                                      <w:bCs w:val="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 xml:space="preserve">The Borough Office will be closed on Thanksgiving </w:t>
                                  </w:r>
                                  <w:r w:rsidR="0093045C"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 xml:space="preserve">Day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>November 28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 xml:space="preserve">, the day after </w:t>
                                  </w:r>
                                  <w:r w:rsidR="0093045C"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 xml:space="preserve">Thanksgiving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>November 29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>, Christmas Eve December 24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>, Christmas Day December 25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 xml:space="preserve"> and New </w:t>
                                  </w:r>
                                  <w:r w:rsidR="007A5980"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>Year’s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 xml:space="preserve"> Day, January 1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 xml:space="preserve">, 2020. </w:t>
                                  </w:r>
                                </w:p>
                                <w:p w14:paraId="07F9535A" w14:textId="77777777" w:rsidR="009F464F" w:rsidRDefault="009F46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D5880" id="Text Box 10" o:spid="_x0000_s1033" type="#_x0000_t202" style="position:absolute;margin-left:-31.15pt;margin-top:105.35pt;width:372.75pt;height:129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" filled="f" stroked="f" strokeweight=".5pt">
                      <v:textbox>
                        <w:txbxContent>
                          <w:p w14:paraId="6E482D2C" w14:textId="77777777" w:rsidR="009F464F" w:rsidRPr="0093045C" w:rsidRDefault="009F464F" w:rsidP="00FA23DB">
                            <w:pPr>
                              <w:pStyle w:val="Heading2"/>
                              <w:spacing w:before="0"/>
                              <w:rPr>
                                <w:b/>
                                <w:bCs w:val="0"/>
                                <w:color w:val="E79A1C" w:themeColor="accent2" w:themeShade="BF"/>
                                <w:sz w:val="36"/>
                                <w:szCs w:val="36"/>
                              </w:rPr>
                            </w:pPr>
                            <w:r w:rsidRPr="0093045C">
                              <w:rPr>
                                <w:b/>
                                <w:bCs w:val="0"/>
                                <w:color w:val="E79A1C" w:themeColor="accent2" w:themeShade="BF"/>
                                <w:sz w:val="36"/>
                                <w:szCs w:val="36"/>
                              </w:rPr>
                              <w:t>Important Information</w:t>
                            </w:r>
                          </w:p>
                          <w:p w14:paraId="61F9E0ED" w14:textId="3B53F44A" w:rsidR="009F464F" w:rsidRDefault="009F464F" w:rsidP="009F464F">
                            <w:pPr>
                              <w:pStyle w:val="Answer"/>
                              <w:rPr>
                                <w:rFonts w:asciiTheme="majorHAnsi" w:hAnsiTheme="majorHAnsi"/>
                                <w:b/>
                                <w:bCs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The Borough Office will be closed on Thanksgiving </w:t>
                            </w:r>
                            <w:r w:rsidR="0093045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Day 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November 28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, the day after </w:t>
                            </w:r>
                            <w:r w:rsidR="0093045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Thanksgiving 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November 29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, Christmas Eve December 24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, Christmas Day December 25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and New </w:t>
                            </w:r>
                            <w:r w:rsidR="007A598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Year’s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Day, January 1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, 2020. </w:t>
                            </w:r>
                          </w:p>
                          <w:p w14:paraId="07F9535A" w14:textId="77777777" w:rsidR="009F464F" w:rsidRDefault="009F464F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DC6640D" w14:textId="3C245205" w:rsidR="00542156" w:rsidRPr="00F8099A" w:rsidRDefault="000A3FE8" w:rsidP="000A3FE8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F56A47" wp14:editId="71FB0E77">
                <wp:simplePos x="0" y="0"/>
                <wp:positionH relativeFrom="column">
                  <wp:posOffset>5710934</wp:posOffset>
                </wp:positionH>
                <wp:positionV relativeFrom="paragraph">
                  <wp:posOffset>1477150</wp:posOffset>
                </wp:positionV>
                <wp:extent cx="1202840" cy="880632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202840" cy="8806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902C30" w14:textId="77777777" w:rsidR="000A3FE8" w:rsidRPr="000A3FE8" w:rsidRDefault="000A3FE8">
                            <w:pPr>
                              <w:rPr>
                                <w:rFonts w:ascii="Algerian" w:hAnsi="Algeri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A3FE8">
                              <w:rPr>
                                <w:rFonts w:ascii="Algerian" w:hAnsi="Algerian"/>
                                <w:sz w:val="32"/>
                                <w:szCs w:val="32"/>
                              </w:rPr>
                              <w:t>Lawnox</w:t>
                            </w:r>
                            <w:proofErr w:type="spellEnd"/>
                          </w:p>
                          <w:p w14:paraId="3BFBF91E" w14:textId="77777777" w:rsidR="000A3FE8" w:rsidRPr="000A3FE8" w:rsidRDefault="000A3FE8">
                            <w:pPr>
                              <w:rPr>
                                <w:rFonts w:ascii="Algerian" w:hAnsi="Algeri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A3FE8">
                              <w:rPr>
                                <w:rFonts w:ascii="Algerian" w:hAnsi="Algerian"/>
                                <w:sz w:val="32"/>
                                <w:szCs w:val="32"/>
                              </w:rPr>
                              <w:t>orough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56A47" id="Text Box 21" o:spid="_x0000_s1034" type="#_x0000_t202" style="position:absolute;left:0;text-align:left;margin-left:449.7pt;margin-top:116.3pt;width:94.7pt;height:69.3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" filled="f" stroked="f" strokeweight=".5pt">
                <v:textbox>
                  <w:txbxContent>
                    <w:p w14:paraId="3E902C30" w14:textId="77777777" w:rsidR="000A3FE8" w:rsidRPr="000A3FE8" w:rsidRDefault="000A3FE8">
                      <w:pPr>
                        <w:rPr>
                          <w:rFonts w:ascii="Algerian" w:hAnsi="Algerian"/>
                          <w:sz w:val="32"/>
                          <w:szCs w:val="32"/>
                        </w:rPr>
                      </w:pPr>
                      <w:proofErr w:type="spellStart"/>
                      <w:r w:rsidRPr="000A3FE8">
                        <w:rPr>
                          <w:rFonts w:ascii="Algerian" w:hAnsi="Algerian"/>
                          <w:sz w:val="32"/>
                          <w:szCs w:val="32"/>
                        </w:rPr>
                        <w:t>Lawnox</w:t>
                      </w:r>
                      <w:proofErr w:type="spellEnd"/>
                    </w:p>
                    <w:p w14:paraId="3BFBF91E" w14:textId="77777777" w:rsidR="000A3FE8" w:rsidRPr="000A3FE8" w:rsidRDefault="000A3FE8">
                      <w:pPr>
                        <w:rPr>
                          <w:rFonts w:ascii="Algerian" w:hAnsi="Algerian"/>
                          <w:sz w:val="32"/>
                          <w:szCs w:val="32"/>
                        </w:rPr>
                      </w:pPr>
                      <w:proofErr w:type="spellStart"/>
                      <w:r w:rsidRPr="000A3FE8">
                        <w:rPr>
                          <w:rFonts w:ascii="Algerian" w:hAnsi="Algerian"/>
                          <w:sz w:val="32"/>
                          <w:szCs w:val="32"/>
                        </w:rPr>
                        <w:t>orough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77DC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66E1EB" wp14:editId="50F5C36B">
                <wp:simplePos x="0" y="0"/>
                <wp:positionH relativeFrom="column">
                  <wp:posOffset>6133143</wp:posOffset>
                </wp:positionH>
                <wp:positionV relativeFrom="paragraph">
                  <wp:posOffset>8172450</wp:posOffset>
                </wp:positionV>
                <wp:extent cx="1149350" cy="890587"/>
                <wp:effectExtent l="2540" t="0" r="8890" b="8890"/>
                <wp:wrapNone/>
                <wp:docPr id="2050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58692B7-4A56-DE47-8955-742B3D175A9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49350" cy="890587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128148" w14:textId="77777777" w:rsidR="00277DC9" w:rsidRDefault="00277DC9" w:rsidP="00277DC9">
                            <w:pPr>
                              <w:jc w:val="center"/>
                              <w:textAlignment w:val="baseline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PRSRT STD</w:t>
                            </w:r>
                          </w:p>
                          <w:p w14:paraId="4BF6A1AA" w14:textId="77777777" w:rsidR="00277DC9" w:rsidRDefault="00277DC9" w:rsidP="00277DC9">
                            <w:pPr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ECRWSS</w:t>
                            </w:r>
                          </w:p>
                          <w:p w14:paraId="4FA4CFEC" w14:textId="77777777" w:rsidR="00277DC9" w:rsidRDefault="00277DC9" w:rsidP="00277DC9">
                            <w:pPr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U.S. POSTAGE</w:t>
                            </w:r>
                          </w:p>
                          <w:p w14:paraId="00C9706C" w14:textId="77777777" w:rsidR="00277DC9" w:rsidRDefault="00277DC9" w:rsidP="00277DC9">
                            <w:pPr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PAID</w:t>
                            </w:r>
                          </w:p>
                          <w:p w14:paraId="4AEA90FD" w14:textId="77777777" w:rsidR="00277DC9" w:rsidRDefault="00277DC9" w:rsidP="00277DC9">
                            <w:pPr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EDDM Retail</w:t>
                            </w:r>
                          </w:p>
                        </w:txbxContent>
                      </wps:txbx>
                      <wps:bodyPr lIns="36576" tIns="36576" rIns="36576" bIns="36576"/>
                    </wps:wsp>
                  </a:graphicData>
                </a:graphic>
              </wp:anchor>
            </w:drawing>
          </mc:Choice>
          <mc:Fallback>
            <w:pict>
              <v:shape w14:anchorId="4766E1EB" id="Text Box 2" o:spid="_x0000_s1035" type="#_x0000_t202" style="position:absolute;left:0;text-align:left;margin-left:482.9pt;margin-top:643.5pt;width:90.5pt;height:70.1pt;rotation:9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" filled="f" insetpen="t">
                <v:shadow color="#eeece1"/>
                <v:textbox inset="2.88pt,2.88pt,2.88pt,2.88pt">
                  <w:txbxContent>
                    <w:p w14:paraId="67128148" w14:textId="77777777" w:rsidR="00277DC9" w:rsidRDefault="00277DC9" w:rsidP="00277DC9">
                      <w:pPr>
                        <w:jc w:val="center"/>
                        <w:textAlignment w:val="baseline"/>
                        <w:rPr>
                          <w:szCs w:val="24"/>
                        </w:rPr>
                      </w:pPr>
                      <w:r>
                        <w:rPr>
                          <w:rFonts w:ascii="Calibri" w:hAnsi="Calibri" w:cs="Arial"/>
                          <w:color w:val="000000"/>
                          <w:kern w:val="24"/>
                          <w:sz w:val="18"/>
                          <w:szCs w:val="18"/>
                        </w:rPr>
                        <w:t>PRSRT STD</w:t>
                      </w:r>
                    </w:p>
                    <w:p w14:paraId="4BF6A1AA" w14:textId="77777777" w:rsidR="00277DC9" w:rsidRDefault="00277DC9" w:rsidP="00277DC9">
                      <w:pPr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color w:val="000000"/>
                          <w:kern w:val="24"/>
                          <w:sz w:val="18"/>
                          <w:szCs w:val="18"/>
                        </w:rPr>
                        <w:t>ECRWSS</w:t>
                      </w:r>
                    </w:p>
                    <w:p w14:paraId="4FA4CFEC" w14:textId="77777777" w:rsidR="00277DC9" w:rsidRDefault="00277DC9" w:rsidP="00277DC9">
                      <w:pPr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color w:val="000000"/>
                          <w:kern w:val="24"/>
                          <w:sz w:val="18"/>
                          <w:szCs w:val="18"/>
                        </w:rPr>
                        <w:t>U.S. POSTAGE</w:t>
                      </w:r>
                    </w:p>
                    <w:p w14:paraId="00C9706C" w14:textId="77777777" w:rsidR="00277DC9" w:rsidRDefault="00277DC9" w:rsidP="00277DC9">
                      <w:pPr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PAID</w:t>
                      </w:r>
                    </w:p>
                    <w:p w14:paraId="4AEA90FD" w14:textId="77777777" w:rsidR="00277DC9" w:rsidRDefault="00277DC9" w:rsidP="00277DC9">
                      <w:pPr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color w:val="000000"/>
                          <w:kern w:val="24"/>
                          <w:sz w:val="18"/>
                          <w:szCs w:val="18"/>
                        </w:rPr>
                        <w:t>EDDM Retail</w:t>
                      </w:r>
                    </w:p>
                  </w:txbxContent>
                </v:textbox>
              </v:shape>
            </w:pict>
          </mc:Fallback>
        </mc:AlternateContent>
      </w:r>
      <w:r w:rsidR="00150269" w:rsidRPr="00277DC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56D1E9" wp14:editId="40BFC304">
                <wp:simplePos x="0" y="0"/>
                <wp:positionH relativeFrom="column">
                  <wp:posOffset>3808039</wp:posOffset>
                </wp:positionH>
                <wp:positionV relativeFrom="paragraph">
                  <wp:posOffset>3610441</wp:posOffset>
                </wp:positionV>
                <wp:extent cx="2833687" cy="1308100"/>
                <wp:effectExtent l="635" t="0" r="12065" b="12065"/>
                <wp:wrapNone/>
                <wp:docPr id="2051" name="Text 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678900B-5881-4E4D-A0EE-84B66DE35C7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833687" cy="13081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C8A3C0" w14:textId="77777777" w:rsidR="00277DC9" w:rsidRDefault="00277DC9" w:rsidP="00277DC9">
                            <w:pPr>
                              <w:textAlignment w:val="baseline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/>
                                <w:kern w:val="24"/>
                              </w:rPr>
                              <w:t xml:space="preserve">LOCAL </w:t>
                            </w:r>
                          </w:p>
                          <w:p w14:paraId="393EE0B5" w14:textId="77777777" w:rsidR="00277DC9" w:rsidRDefault="00277DC9" w:rsidP="00277DC9">
                            <w:pPr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color w:val="000000"/>
                                <w:kern w:val="24"/>
                              </w:rPr>
                              <w:t>POSTAL CUSTOMER</w:t>
                            </w:r>
                          </w:p>
                        </w:txbxContent>
                      </wps:txbx>
                      <wps:bodyPr lIns="36576" tIns="36576" rIns="36576" bIns="36576"/>
                    </wps:wsp>
                  </a:graphicData>
                </a:graphic>
              </wp:anchor>
            </w:drawing>
          </mc:Choice>
          <mc:Fallback>
            <w:pict>
              <v:shape w14:anchorId="7F56D1E9" id="Text Box 3" o:spid="_x0000_s1036" type="#_x0000_t202" style="position:absolute;left:0;text-align:left;margin-left:299.85pt;margin-top:284.3pt;width:223.1pt;height:103pt;rotation:9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" filled="f" fillcolor="black" insetpen="t">
                <v:shadow color="#eeece1"/>
                <v:textbox inset="2.88pt,2.88pt,2.88pt,2.88pt">
                  <w:txbxContent>
                    <w:p w14:paraId="71C8A3C0" w14:textId="77777777" w:rsidR="00277DC9" w:rsidRDefault="00277DC9" w:rsidP="00277DC9">
                      <w:pPr>
                        <w:textAlignment w:val="baseline"/>
                        <w:rPr>
                          <w:szCs w:val="24"/>
                        </w:rPr>
                      </w:pPr>
                      <w:r>
                        <w:rPr>
                          <w:rFonts w:ascii="Calibri" w:hAnsi="Calibri" w:cs="Arial"/>
                          <w:color w:val="000000"/>
                          <w:kern w:val="24"/>
                        </w:rPr>
                        <w:t xml:space="preserve">LOCAL </w:t>
                      </w:r>
                    </w:p>
                    <w:p w14:paraId="393EE0B5" w14:textId="77777777" w:rsidR="00277DC9" w:rsidRDefault="00277DC9" w:rsidP="00277DC9">
                      <w:pPr>
                        <w:textAlignment w:val="baseline"/>
                      </w:pPr>
                      <w:r>
                        <w:rPr>
                          <w:rFonts w:ascii="Calibri" w:hAnsi="Calibri" w:cs="Arial"/>
                          <w:color w:val="000000"/>
                          <w:kern w:val="24"/>
                        </w:rPr>
                        <w:t>POSTAL CUSTOMER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7A95589" wp14:editId="56431D85">
            <wp:extent cx="1370560" cy="1535374"/>
            <wp:effectExtent l="0" t="6033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ld English B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77887" cy="154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2156" w:rsidRPr="00F8099A" w:rsidSect="00F8099A">
      <w:headerReference w:type="default" r:id="rId16"/>
      <w:pgSz w:w="12240" w:h="15840" w:code="1"/>
      <w:pgMar w:top="1008" w:right="691" w:bottom="432" w:left="576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36B45" w14:textId="77777777" w:rsidR="00CB515C" w:rsidRDefault="00CB515C" w:rsidP="00D04819">
      <w:pPr>
        <w:spacing w:after="0" w:line="240" w:lineRule="auto"/>
      </w:pPr>
      <w:r>
        <w:separator/>
      </w:r>
    </w:p>
    <w:p w14:paraId="5F27099C" w14:textId="77777777" w:rsidR="00CB515C" w:rsidRDefault="00CB515C"/>
  </w:endnote>
  <w:endnote w:type="continuationSeparator" w:id="0">
    <w:p w14:paraId="193B9338" w14:textId="77777777" w:rsidR="00CB515C" w:rsidRDefault="00CB515C" w:rsidP="00D04819">
      <w:pPr>
        <w:spacing w:after="0" w:line="240" w:lineRule="auto"/>
      </w:pPr>
      <w:r>
        <w:continuationSeparator/>
      </w:r>
    </w:p>
    <w:p w14:paraId="1D8B7A2D" w14:textId="77777777" w:rsidR="00CB515C" w:rsidRDefault="00CB51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04C5C" w14:textId="77777777" w:rsidR="00CB515C" w:rsidRDefault="00CB515C" w:rsidP="00D04819">
      <w:pPr>
        <w:spacing w:after="0" w:line="240" w:lineRule="auto"/>
      </w:pPr>
      <w:r>
        <w:separator/>
      </w:r>
    </w:p>
    <w:p w14:paraId="3D0E457B" w14:textId="77777777" w:rsidR="00CB515C" w:rsidRDefault="00CB515C"/>
  </w:footnote>
  <w:footnote w:type="continuationSeparator" w:id="0">
    <w:p w14:paraId="0D8A0468" w14:textId="77777777" w:rsidR="00CB515C" w:rsidRDefault="00CB515C" w:rsidP="00D04819">
      <w:pPr>
        <w:spacing w:after="0" w:line="240" w:lineRule="auto"/>
      </w:pPr>
      <w:r>
        <w:continuationSeparator/>
      </w:r>
    </w:p>
    <w:p w14:paraId="02D7D0BE" w14:textId="77777777" w:rsidR="00CB515C" w:rsidRDefault="00CB51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C848A" w14:textId="77777777" w:rsidR="00D04819" w:rsidRDefault="00D04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E25C8"/>
    <w:multiLevelType w:val="hybridMultilevel"/>
    <w:tmpl w:val="FD449BC0"/>
    <w:lvl w:ilvl="0" w:tplc="96C0B720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D9"/>
    <w:rsid w:val="000121CF"/>
    <w:rsid w:val="0003367A"/>
    <w:rsid w:val="00041D52"/>
    <w:rsid w:val="00047E02"/>
    <w:rsid w:val="00076ED4"/>
    <w:rsid w:val="00086103"/>
    <w:rsid w:val="000A19E1"/>
    <w:rsid w:val="000A2C77"/>
    <w:rsid w:val="000A3FE8"/>
    <w:rsid w:val="000C0480"/>
    <w:rsid w:val="000E0995"/>
    <w:rsid w:val="000F19F2"/>
    <w:rsid w:val="00102AE2"/>
    <w:rsid w:val="00104116"/>
    <w:rsid w:val="00106C5E"/>
    <w:rsid w:val="00121925"/>
    <w:rsid w:val="001459B7"/>
    <w:rsid w:val="00150269"/>
    <w:rsid w:val="00153659"/>
    <w:rsid w:val="00161D2B"/>
    <w:rsid w:val="00164D7A"/>
    <w:rsid w:val="001729FE"/>
    <w:rsid w:val="001A1FBD"/>
    <w:rsid w:val="001A3973"/>
    <w:rsid w:val="001E1E6D"/>
    <w:rsid w:val="001E5275"/>
    <w:rsid w:val="0023068C"/>
    <w:rsid w:val="00230C71"/>
    <w:rsid w:val="00240F23"/>
    <w:rsid w:val="0026457F"/>
    <w:rsid w:val="00277DC9"/>
    <w:rsid w:val="00277ECF"/>
    <w:rsid w:val="00290ACF"/>
    <w:rsid w:val="00291553"/>
    <w:rsid w:val="0029481C"/>
    <w:rsid w:val="00295DF6"/>
    <w:rsid w:val="002A7AF4"/>
    <w:rsid w:val="002B149E"/>
    <w:rsid w:val="002B6E0B"/>
    <w:rsid w:val="002C0FBD"/>
    <w:rsid w:val="002C19F2"/>
    <w:rsid w:val="002C795E"/>
    <w:rsid w:val="002D1808"/>
    <w:rsid w:val="002D423E"/>
    <w:rsid w:val="002D6612"/>
    <w:rsid w:val="002E76DB"/>
    <w:rsid w:val="002F6E0D"/>
    <w:rsid w:val="002F710F"/>
    <w:rsid w:val="00311F06"/>
    <w:rsid w:val="003135A3"/>
    <w:rsid w:val="00345523"/>
    <w:rsid w:val="003457F4"/>
    <w:rsid w:val="003500BE"/>
    <w:rsid w:val="00350C82"/>
    <w:rsid w:val="00353B0B"/>
    <w:rsid w:val="0035754D"/>
    <w:rsid w:val="003624E6"/>
    <w:rsid w:val="0036479C"/>
    <w:rsid w:val="003718D1"/>
    <w:rsid w:val="003A7085"/>
    <w:rsid w:val="003A790A"/>
    <w:rsid w:val="003B0C93"/>
    <w:rsid w:val="003D15E5"/>
    <w:rsid w:val="003E18D5"/>
    <w:rsid w:val="003E4FA3"/>
    <w:rsid w:val="0040263E"/>
    <w:rsid w:val="00431568"/>
    <w:rsid w:val="00442545"/>
    <w:rsid w:val="00454A5B"/>
    <w:rsid w:val="004579EF"/>
    <w:rsid w:val="00460DE6"/>
    <w:rsid w:val="00475F58"/>
    <w:rsid w:val="00483673"/>
    <w:rsid w:val="0049245E"/>
    <w:rsid w:val="004A1A05"/>
    <w:rsid w:val="004D0772"/>
    <w:rsid w:val="004F2A55"/>
    <w:rsid w:val="004F49B7"/>
    <w:rsid w:val="004F5249"/>
    <w:rsid w:val="00501F30"/>
    <w:rsid w:val="00521B6A"/>
    <w:rsid w:val="00523799"/>
    <w:rsid w:val="005239BA"/>
    <w:rsid w:val="0053059A"/>
    <w:rsid w:val="005318AD"/>
    <w:rsid w:val="00542156"/>
    <w:rsid w:val="0055758D"/>
    <w:rsid w:val="005612AD"/>
    <w:rsid w:val="00575327"/>
    <w:rsid w:val="00580226"/>
    <w:rsid w:val="00582E88"/>
    <w:rsid w:val="0058303C"/>
    <w:rsid w:val="00590B3C"/>
    <w:rsid w:val="00595B03"/>
    <w:rsid w:val="005A4635"/>
    <w:rsid w:val="005A5724"/>
    <w:rsid w:val="005B383C"/>
    <w:rsid w:val="005C5911"/>
    <w:rsid w:val="005D02C6"/>
    <w:rsid w:val="005D0CD9"/>
    <w:rsid w:val="005D6AF3"/>
    <w:rsid w:val="00607CC8"/>
    <w:rsid w:val="00627AAE"/>
    <w:rsid w:val="00634AB8"/>
    <w:rsid w:val="00642C04"/>
    <w:rsid w:val="00646BAE"/>
    <w:rsid w:val="006553F4"/>
    <w:rsid w:val="00656844"/>
    <w:rsid w:val="00667D08"/>
    <w:rsid w:val="0067394D"/>
    <w:rsid w:val="006841B0"/>
    <w:rsid w:val="00692E2D"/>
    <w:rsid w:val="006938D0"/>
    <w:rsid w:val="006A5066"/>
    <w:rsid w:val="006B0CC3"/>
    <w:rsid w:val="006D16DB"/>
    <w:rsid w:val="006E4974"/>
    <w:rsid w:val="00701356"/>
    <w:rsid w:val="00702A81"/>
    <w:rsid w:val="00705D1D"/>
    <w:rsid w:val="007075B8"/>
    <w:rsid w:val="007126C0"/>
    <w:rsid w:val="00723704"/>
    <w:rsid w:val="00727533"/>
    <w:rsid w:val="007518AB"/>
    <w:rsid w:val="00770B04"/>
    <w:rsid w:val="00773234"/>
    <w:rsid w:val="00774293"/>
    <w:rsid w:val="00782DB8"/>
    <w:rsid w:val="007A5980"/>
    <w:rsid w:val="007B737B"/>
    <w:rsid w:val="007D011D"/>
    <w:rsid w:val="007D5E33"/>
    <w:rsid w:val="007E34B7"/>
    <w:rsid w:val="007E4343"/>
    <w:rsid w:val="007F29E1"/>
    <w:rsid w:val="0080211F"/>
    <w:rsid w:val="00803D00"/>
    <w:rsid w:val="00805BF0"/>
    <w:rsid w:val="008113D1"/>
    <w:rsid w:val="00817107"/>
    <w:rsid w:val="00823911"/>
    <w:rsid w:val="0082783D"/>
    <w:rsid w:val="00831716"/>
    <w:rsid w:val="00843033"/>
    <w:rsid w:val="008555F9"/>
    <w:rsid w:val="00857AD4"/>
    <w:rsid w:val="008A4E1B"/>
    <w:rsid w:val="008B51E3"/>
    <w:rsid w:val="008E5E97"/>
    <w:rsid w:val="008E5FF0"/>
    <w:rsid w:val="0090614E"/>
    <w:rsid w:val="00915D51"/>
    <w:rsid w:val="0092141A"/>
    <w:rsid w:val="00924CC6"/>
    <w:rsid w:val="0093045C"/>
    <w:rsid w:val="0094254E"/>
    <w:rsid w:val="00943A5B"/>
    <w:rsid w:val="00952695"/>
    <w:rsid w:val="00953CBD"/>
    <w:rsid w:val="00963351"/>
    <w:rsid w:val="009652C1"/>
    <w:rsid w:val="009660DB"/>
    <w:rsid w:val="00970DE9"/>
    <w:rsid w:val="00980F77"/>
    <w:rsid w:val="0098170E"/>
    <w:rsid w:val="00992E05"/>
    <w:rsid w:val="009A6436"/>
    <w:rsid w:val="009B3DE0"/>
    <w:rsid w:val="009B46C1"/>
    <w:rsid w:val="009C1A7C"/>
    <w:rsid w:val="009C2B06"/>
    <w:rsid w:val="009D6CD6"/>
    <w:rsid w:val="009E4F4F"/>
    <w:rsid w:val="009F464F"/>
    <w:rsid w:val="009F573D"/>
    <w:rsid w:val="00A314F0"/>
    <w:rsid w:val="00A5693D"/>
    <w:rsid w:val="00A63A06"/>
    <w:rsid w:val="00A63D39"/>
    <w:rsid w:val="00A65ED4"/>
    <w:rsid w:val="00A701B8"/>
    <w:rsid w:val="00A70B9E"/>
    <w:rsid w:val="00A73146"/>
    <w:rsid w:val="00A821E8"/>
    <w:rsid w:val="00A917BC"/>
    <w:rsid w:val="00AA5F61"/>
    <w:rsid w:val="00AA60F2"/>
    <w:rsid w:val="00AB1DE5"/>
    <w:rsid w:val="00AC3B90"/>
    <w:rsid w:val="00AE020E"/>
    <w:rsid w:val="00AE05F4"/>
    <w:rsid w:val="00AE1483"/>
    <w:rsid w:val="00AE702E"/>
    <w:rsid w:val="00AE72E1"/>
    <w:rsid w:val="00AF2B84"/>
    <w:rsid w:val="00B01D23"/>
    <w:rsid w:val="00B02101"/>
    <w:rsid w:val="00B14894"/>
    <w:rsid w:val="00B315A7"/>
    <w:rsid w:val="00B46872"/>
    <w:rsid w:val="00B54DA1"/>
    <w:rsid w:val="00B57D36"/>
    <w:rsid w:val="00B90056"/>
    <w:rsid w:val="00B90270"/>
    <w:rsid w:val="00B92D58"/>
    <w:rsid w:val="00BA2E28"/>
    <w:rsid w:val="00BA690E"/>
    <w:rsid w:val="00BB76D3"/>
    <w:rsid w:val="00BD2510"/>
    <w:rsid w:val="00BF5905"/>
    <w:rsid w:val="00C00983"/>
    <w:rsid w:val="00C027F1"/>
    <w:rsid w:val="00C34571"/>
    <w:rsid w:val="00C4027A"/>
    <w:rsid w:val="00C429CB"/>
    <w:rsid w:val="00C53FB1"/>
    <w:rsid w:val="00C64F2A"/>
    <w:rsid w:val="00C7131A"/>
    <w:rsid w:val="00C85B07"/>
    <w:rsid w:val="00C913BD"/>
    <w:rsid w:val="00C9562F"/>
    <w:rsid w:val="00CB515C"/>
    <w:rsid w:val="00CC06F1"/>
    <w:rsid w:val="00CC171A"/>
    <w:rsid w:val="00CC550B"/>
    <w:rsid w:val="00CC55D8"/>
    <w:rsid w:val="00CC6959"/>
    <w:rsid w:val="00CD581F"/>
    <w:rsid w:val="00CD68D8"/>
    <w:rsid w:val="00CF633E"/>
    <w:rsid w:val="00D0052B"/>
    <w:rsid w:val="00D04819"/>
    <w:rsid w:val="00D11F50"/>
    <w:rsid w:val="00D34F93"/>
    <w:rsid w:val="00D4306B"/>
    <w:rsid w:val="00D43D9E"/>
    <w:rsid w:val="00D4508D"/>
    <w:rsid w:val="00D64DA4"/>
    <w:rsid w:val="00D9292C"/>
    <w:rsid w:val="00D9628A"/>
    <w:rsid w:val="00DA2DE1"/>
    <w:rsid w:val="00DA66C2"/>
    <w:rsid w:val="00DB03A6"/>
    <w:rsid w:val="00DB4F45"/>
    <w:rsid w:val="00DE1F27"/>
    <w:rsid w:val="00E1260A"/>
    <w:rsid w:val="00E23DD9"/>
    <w:rsid w:val="00E321C3"/>
    <w:rsid w:val="00E45E99"/>
    <w:rsid w:val="00E47E72"/>
    <w:rsid w:val="00E570B4"/>
    <w:rsid w:val="00E65937"/>
    <w:rsid w:val="00E66A03"/>
    <w:rsid w:val="00E732D1"/>
    <w:rsid w:val="00E8672B"/>
    <w:rsid w:val="00E8691B"/>
    <w:rsid w:val="00EA6F2A"/>
    <w:rsid w:val="00EE1A44"/>
    <w:rsid w:val="00EE3FA5"/>
    <w:rsid w:val="00F1639E"/>
    <w:rsid w:val="00F43EEE"/>
    <w:rsid w:val="00F54ED4"/>
    <w:rsid w:val="00F54F64"/>
    <w:rsid w:val="00F61698"/>
    <w:rsid w:val="00F6170F"/>
    <w:rsid w:val="00F65CEF"/>
    <w:rsid w:val="00F67759"/>
    <w:rsid w:val="00F77A5A"/>
    <w:rsid w:val="00F8099A"/>
    <w:rsid w:val="00F916F5"/>
    <w:rsid w:val="00F9585D"/>
    <w:rsid w:val="00FA23DB"/>
    <w:rsid w:val="00FA695B"/>
    <w:rsid w:val="00FC6C12"/>
    <w:rsid w:val="00FD11D6"/>
    <w:rsid w:val="00FE42AD"/>
    <w:rsid w:val="00FF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70C27431"/>
  <w15:chartTrackingRefBased/>
  <w15:docId w15:val="{6E315189-98EA-9543-ADC2-F83D6A46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72D2D" w:themeColor="text2"/>
        <w:lang w:val="en-US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905"/>
    <w:rPr>
      <w:sz w:val="24"/>
    </w:rPr>
  </w:style>
  <w:style w:type="paragraph" w:styleId="Heading1">
    <w:name w:val="heading 1"/>
    <w:basedOn w:val="Normal"/>
    <w:link w:val="Heading1Char"/>
    <w:uiPriority w:val="6"/>
    <w:qFormat/>
    <w:rsid w:val="009B46C1"/>
    <w:pPr>
      <w:keepNext/>
      <w:keepLines/>
      <w:spacing w:after="100" w:line="240" w:lineRule="auto"/>
      <w:outlineLvl w:val="0"/>
    </w:pPr>
    <w:rPr>
      <w:rFonts w:asciiTheme="majorHAnsi" w:eastAsiaTheme="majorEastAsia" w:hAnsiTheme="majorHAnsi" w:cstheme="majorBidi"/>
      <w:b/>
      <w:color w:val="2BB28A" w:themeColor="accent1"/>
      <w:sz w:val="44"/>
      <w:szCs w:val="32"/>
    </w:rPr>
  </w:style>
  <w:style w:type="paragraph" w:styleId="Heading2">
    <w:name w:val="heading 2"/>
    <w:basedOn w:val="Normal"/>
    <w:link w:val="Heading2Char"/>
    <w:uiPriority w:val="7"/>
    <w:qFormat/>
    <w:rsid w:val="00843033"/>
    <w:pPr>
      <w:keepNext/>
      <w:keepLines/>
      <w:spacing w:before="280" w:line="240" w:lineRule="auto"/>
      <w:contextualSpacing/>
      <w:outlineLvl w:val="1"/>
    </w:pPr>
    <w:rPr>
      <w:rFonts w:asciiTheme="majorHAnsi" w:eastAsiaTheme="majorEastAsia" w:hAnsiTheme="majorHAnsi" w:cstheme="majorBidi"/>
      <w:bCs/>
      <w:color w:val="2BB28A" w:themeColor="accent1"/>
      <w:sz w:val="34"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rsid w:val="009526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526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526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526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2BB28A" w:themeColor="accent1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9526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i/>
      <w:color w:val="2BB28A" w:themeColor="accent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9526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2BB28A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C06F1"/>
    <w:pPr>
      <w:spacing w:line="240" w:lineRule="auto"/>
      <w:contextualSpacing/>
    </w:pPr>
    <w:rPr>
      <w:rFonts w:asciiTheme="majorHAnsi" w:eastAsiaTheme="majorEastAsia" w:hAnsiTheme="majorHAnsi" w:cstheme="majorBidi"/>
      <w:b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CC06F1"/>
    <w:rPr>
      <w:rFonts w:asciiTheme="majorHAnsi" w:eastAsiaTheme="majorEastAsia" w:hAnsiTheme="majorHAnsi" w:cstheme="majorBidi"/>
      <w:b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rsid w:val="003E18D5"/>
    <w:pPr>
      <w:numPr>
        <w:ilvl w:val="1"/>
      </w:numPr>
      <w:spacing w:after="60" w:line="240" w:lineRule="auto"/>
      <w:contextualSpacing/>
    </w:pPr>
    <w:rPr>
      <w:rFonts w:asciiTheme="majorHAnsi" w:eastAsiaTheme="minorEastAsia" w:hAnsiTheme="majorHAnsi"/>
      <w:b/>
      <w:color w:val="FFFFFF" w:themeColor="background1"/>
      <w:sz w:val="38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sid w:val="003E18D5"/>
    <w:rPr>
      <w:rFonts w:asciiTheme="majorHAnsi" w:eastAsiaTheme="minorEastAsia" w:hAnsiTheme="majorHAnsi"/>
      <w:b/>
      <w:color w:val="FFFFFF" w:themeColor="background1"/>
      <w:sz w:val="38"/>
      <w:szCs w:val="22"/>
    </w:rPr>
  </w:style>
  <w:style w:type="character" w:customStyle="1" w:styleId="Heading1Char">
    <w:name w:val="Heading 1 Char"/>
    <w:basedOn w:val="DefaultParagraphFont"/>
    <w:link w:val="Heading1"/>
    <w:uiPriority w:val="6"/>
    <w:rsid w:val="009B46C1"/>
    <w:rPr>
      <w:rFonts w:asciiTheme="majorHAnsi" w:eastAsiaTheme="majorEastAsia" w:hAnsiTheme="majorHAnsi" w:cstheme="majorBidi"/>
      <w:b/>
      <w:color w:val="2BB28A" w:themeColor="accent1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7"/>
    <w:rsid w:val="00843033"/>
    <w:rPr>
      <w:rFonts w:asciiTheme="majorHAnsi" w:eastAsiaTheme="majorEastAsia" w:hAnsiTheme="majorHAnsi" w:cstheme="majorBidi"/>
      <w:bCs/>
      <w:color w:val="2BB28A" w:themeColor="accent1"/>
      <w:sz w:val="3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2695"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695"/>
    <w:rPr>
      <w:rFonts w:asciiTheme="majorHAnsi" w:eastAsiaTheme="majorEastAsia" w:hAnsiTheme="majorHAnsi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695"/>
    <w:rPr>
      <w:rFonts w:asciiTheme="majorHAnsi" w:eastAsiaTheme="majorEastAsia" w:hAnsiTheme="majorHAnsi" w:cstheme="majorBidi"/>
      <w:i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695"/>
    <w:rPr>
      <w:rFonts w:asciiTheme="majorHAnsi" w:eastAsiaTheme="majorEastAsia" w:hAnsiTheme="majorHAnsi" w:cstheme="majorBidi"/>
      <w:b/>
      <w:iCs/>
      <w:color w:val="2BB28A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695"/>
    <w:rPr>
      <w:rFonts w:asciiTheme="majorHAnsi" w:eastAsiaTheme="majorEastAsia" w:hAnsiTheme="majorHAnsi" w:cstheme="majorBidi"/>
      <w:b/>
      <w:i/>
      <w:color w:val="2BB28A" w:themeColor="accent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695"/>
    <w:rPr>
      <w:rFonts w:asciiTheme="majorHAnsi" w:eastAsiaTheme="majorEastAsia" w:hAnsiTheme="majorHAnsi" w:cstheme="majorBidi"/>
      <w:iCs/>
      <w:color w:val="2BB28A" w:themeColor="accent1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52695"/>
    <w:rPr>
      <w:i/>
      <w:iCs/>
      <w:color w:val="272D2D" w:themeColor="text2"/>
    </w:rPr>
  </w:style>
  <w:style w:type="character" w:styleId="Emphasis">
    <w:name w:val="Emphasis"/>
    <w:basedOn w:val="DefaultParagraphFont"/>
    <w:uiPriority w:val="20"/>
    <w:semiHidden/>
    <w:unhideWhenUsed/>
    <w:qFormat/>
    <w:rsid w:val="00952695"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52695"/>
    <w:rPr>
      <w:b/>
      <w:i/>
      <w:iCs/>
      <w:color w:val="272D2D" w:themeColor="text2"/>
    </w:rPr>
  </w:style>
  <w:style w:type="character" w:styleId="Strong">
    <w:name w:val="Strong"/>
    <w:basedOn w:val="DefaultParagraphFont"/>
    <w:uiPriority w:val="22"/>
    <w:semiHidden/>
    <w:unhideWhenUsed/>
    <w:qFormat/>
    <w:rsid w:val="00952695"/>
    <w:rPr>
      <w:b w:val="0"/>
      <w:bCs/>
      <w:i w:val="0"/>
      <w:caps/>
      <w:smallCaps w:val="0"/>
    </w:rPr>
  </w:style>
  <w:style w:type="paragraph" w:styleId="Quote">
    <w:name w:val="Quote"/>
    <w:basedOn w:val="Normal"/>
    <w:next w:val="Normal"/>
    <w:link w:val="QuoteChar"/>
    <w:uiPriority w:val="13"/>
    <w:qFormat/>
    <w:rsid w:val="00076ED4"/>
    <w:pPr>
      <w:pBdr>
        <w:top w:val="single" w:sz="18" w:space="14" w:color="2BB28A" w:themeColor="accent1"/>
        <w:bottom w:val="single" w:sz="18" w:space="14" w:color="2BB28A" w:themeColor="accent1"/>
      </w:pBdr>
      <w:spacing w:before="300" w:after="300" w:line="360" w:lineRule="auto"/>
    </w:pPr>
    <w:rPr>
      <w:i/>
      <w:iCs/>
      <w:color w:val="2BB28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13"/>
    <w:rsid w:val="00076ED4"/>
    <w:rPr>
      <w:i/>
      <w:iCs/>
      <w:color w:val="2BB28A" w:themeColor="accent1"/>
      <w:sz w:val="28"/>
    </w:rPr>
  </w:style>
  <w:style w:type="paragraph" w:styleId="IntenseQuote">
    <w:name w:val="Intense Quote"/>
    <w:basedOn w:val="Normal"/>
    <w:link w:val="IntenseQuoteChar"/>
    <w:uiPriority w:val="30"/>
    <w:semiHidden/>
    <w:unhideWhenUsed/>
    <w:qFormat/>
    <w:rsid w:val="00345523"/>
    <w:pPr>
      <w:shd w:val="clear" w:color="auto" w:fill="F0BE6C" w:themeFill="accent2"/>
      <w:spacing w:before="360" w:after="360"/>
    </w:pPr>
    <w:rPr>
      <w:b/>
      <w:i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45523"/>
    <w:rPr>
      <w:b/>
      <w:i/>
      <w:iCs/>
      <w:color w:val="FFFFFF" w:themeColor="background1"/>
      <w:sz w:val="28"/>
      <w:shd w:val="clear" w:color="auto" w:fill="F0BE6C" w:themeFill="accent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34F93"/>
    <w:rPr>
      <w:caps/>
      <w:smallCaps w:val="0"/>
      <w:color w:val="2BB28A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9628A"/>
    <w:rPr>
      <w:b/>
      <w:bCs/>
      <w:caps/>
      <w:smallCaps w:val="0"/>
      <w:color w:val="2BB28A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9628A"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uiPriority w:val="11"/>
    <w:qFormat/>
    <w:rsid w:val="00BF5905"/>
    <w:pPr>
      <w:spacing w:after="340" w:line="240" w:lineRule="auto"/>
      <w:contextualSpacing/>
    </w:pPr>
    <w:rPr>
      <w:i/>
      <w:iCs/>
      <w:color w:val="86CDB6" w:themeColor="accent3"/>
      <w:sz w:val="22"/>
      <w:szCs w:val="18"/>
    </w:rPr>
  </w:style>
  <w:style w:type="paragraph" w:customStyle="1" w:styleId="BlockHeading2">
    <w:name w:val="Block Heading 2"/>
    <w:basedOn w:val="Normal"/>
    <w:uiPriority w:val="15"/>
    <w:qFormat/>
    <w:rsid w:val="00E1260A"/>
    <w:pPr>
      <w:spacing w:after="50" w:line="240" w:lineRule="auto"/>
    </w:pPr>
    <w:rPr>
      <w:color w:val="FFFFFF" w:themeColor="background1"/>
      <w:sz w:val="28"/>
    </w:rPr>
  </w:style>
  <w:style w:type="paragraph" w:styleId="TOCHeading">
    <w:name w:val="TOC Heading"/>
    <w:basedOn w:val="Heading1"/>
    <w:uiPriority w:val="39"/>
    <w:semiHidden/>
    <w:unhideWhenUsed/>
    <w:qFormat/>
    <w:rsid w:val="003624E6"/>
    <w:pPr>
      <w:outlineLvl w:val="9"/>
    </w:pPr>
  </w:style>
  <w:style w:type="paragraph" w:customStyle="1" w:styleId="Image">
    <w:name w:val="Image"/>
    <w:basedOn w:val="Normal"/>
    <w:uiPriority w:val="10"/>
    <w:qFormat/>
    <w:rsid w:val="008B51E3"/>
    <w:pPr>
      <w:spacing w:before="340" w:after="210" w:line="240" w:lineRule="auto"/>
    </w:pPr>
  </w:style>
  <w:style w:type="paragraph" w:customStyle="1" w:styleId="Question">
    <w:name w:val="Question"/>
    <w:basedOn w:val="Normal"/>
    <w:uiPriority w:val="12"/>
    <w:qFormat/>
    <w:rsid w:val="00843033"/>
    <w:pPr>
      <w:spacing w:after="120" w:line="240" w:lineRule="auto"/>
    </w:pPr>
    <w:rPr>
      <w:bCs/>
      <w:sz w:val="28"/>
    </w:rPr>
  </w:style>
  <w:style w:type="table" w:styleId="TableGrid">
    <w:name w:val="Table Grid"/>
    <w:basedOn w:val="TableNormal"/>
    <w:uiPriority w:val="39"/>
    <w:rsid w:val="0036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link w:val="DateChar"/>
    <w:uiPriority w:val="3"/>
    <w:qFormat/>
    <w:rsid w:val="003457F4"/>
    <w:pPr>
      <w:spacing w:after="0" w:line="240" w:lineRule="auto"/>
    </w:pPr>
    <w:rPr>
      <w:color w:val="9E6810" w:themeColor="accent2" w:themeShade="80"/>
    </w:rPr>
  </w:style>
  <w:style w:type="character" w:customStyle="1" w:styleId="DateChar">
    <w:name w:val="Date Char"/>
    <w:basedOn w:val="DefaultParagraphFont"/>
    <w:link w:val="Date"/>
    <w:uiPriority w:val="3"/>
    <w:rsid w:val="003457F4"/>
    <w:rPr>
      <w:color w:val="9E6810" w:themeColor="accent2" w:themeShade="80"/>
      <w:sz w:val="24"/>
    </w:rPr>
  </w:style>
  <w:style w:type="paragraph" w:customStyle="1" w:styleId="BlockHeading">
    <w:name w:val="Block Heading"/>
    <w:basedOn w:val="Normal"/>
    <w:uiPriority w:val="4"/>
    <w:qFormat/>
    <w:rsid w:val="003E18D5"/>
    <w:pPr>
      <w:spacing w:after="140" w:line="240" w:lineRule="auto"/>
    </w:pPr>
    <w:rPr>
      <w:rFonts w:asciiTheme="majorHAnsi" w:hAnsiTheme="majorHAnsi"/>
      <w:b/>
      <w:color w:val="FFFFFF" w:themeColor="background1"/>
      <w:sz w:val="32"/>
    </w:rPr>
  </w:style>
  <w:style w:type="paragraph" w:styleId="BlockText">
    <w:name w:val="Block Text"/>
    <w:basedOn w:val="Normal"/>
    <w:uiPriority w:val="5"/>
    <w:qFormat/>
    <w:rsid w:val="003E18D5"/>
    <w:pPr>
      <w:spacing w:after="120" w:line="240" w:lineRule="auto"/>
    </w:pPr>
    <w:rPr>
      <w:rFonts w:eastAsiaTheme="minorEastAsia"/>
      <w:iCs/>
      <w:color w:val="86CDB6" w:themeColor="accent3"/>
      <w:sz w:val="28"/>
    </w:rPr>
  </w:style>
  <w:style w:type="table" w:styleId="GridTable1Light">
    <w:name w:val="Grid Table 1 Light"/>
    <w:basedOn w:val="TableNormal"/>
    <w:uiPriority w:val="46"/>
    <w:rsid w:val="00B90270"/>
    <w:pPr>
      <w:spacing w:after="0" w:line="240" w:lineRule="auto"/>
    </w:pPr>
    <w:tblPr>
      <w:tblStyleRowBandSize w:val="1"/>
      <w:tblStyleColBandSize w:val="1"/>
      <w:tblBorders>
        <w:top w:val="single" w:sz="4" w:space="0" w:color="A3AFAF" w:themeColor="text1" w:themeTint="66"/>
        <w:left w:val="single" w:sz="4" w:space="0" w:color="A3AFAF" w:themeColor="text1" w:themeTint="66"/>
        <w:bottom w:val="single" w:sz="4" w:space="0" w:color="A3AFAF" w:themeColor="text1" w:themeTint="66"/>
        <w:right w:val="single" w:sz="4" w:space="0" w:color="A3AFAF" w:themeColor="text1" w:themeTint="66"/>
        <w:insideH w:val="single" w:sz="4" w:space="0" w:color="A3AFAF" w:themeColor="text1" w:themeTint="66"/>
        <w:insideV w:val="single" w:sz="4" w:space="0" w:color="A3AFA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6888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888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qFormat/>
    <w:rsid w:val="008555F9"/>
    <w:pPr>
      <w:spacing w:after="0" w:line="240" w:lineRule="auto"/>
    </w:pPr>
    <w:rPr>
      <w:b/>
      <w:color w:val="131616" w:themeColor="text2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CF633E"/>
    <w:rPr>
      <w:b/>
      <w:color w:val="131616" w:themeColor="text2" w:themeShade="80"/>
    </w:rPr>
  </w:style>
  <w:style w:type="paragraph" w:styleId="Footer">
    <w:name w:val="footer"/>
    <w:basedOn w:val="Normal"/>
    <w:link w:val="FooterChar"/>
    <w:uiPriority w:val="99"/>
    <w:unhideWhenUsed/>
    <w:qFormat/>
    <w:rsid w:val="008555F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5F9"/>
  </w:style>
  <w:style w:type="paragraph" w:customStyle="1" w:styleId="Answer">
    <w:name w:val="Answer"/>
    <w:basedOn w:val="Normal"/>
    <w:uiPriority w:val="13"/>
    <w:qFormat/>
    <w:rsid w:val="00843033"/>
    <w:pPr>
      <w:spacing w:after="0" w:line="240" w:lineRule="auto"/>
    </w:pPr>
    <w:rPr>
      <w:bCs/>
    </w:rPr>
  </w:style>
  <w:style w:type="character" w:styleId="PlaceholderText">
    <w:name w:val="Placeholder Text"/>
    <w:basedOn w:val="DefaultParagraphFont"/>
    <w:uiPriority w:val="99"/>
    <w:unhideWhenUsed/>
    <w:rsid w:val="009A643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A7085"/>
    <w:rPr>
      <w:color w:val="2BB28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08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5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7E3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logdelosmaestrosdeaudicionylenguaje.blogspot.com/2014/12/recopilacion-materiales-ud-la-navidad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yperlink" Target="http://www.blawnox.com" TargetMode="External"/><Relationship Id="rId10" Type="http://schemas.openxmlformats.org/officeDocument/2006/relationships/hyperlink" Target="mailto:blxoffice@blawnox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YouTube_Spotlight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272D2D"/>
      </a:dk1>
      <a:lt1>
        <a:sysClr val="window" lastClr="FFFFFF"/>
      </a:lt1>
      <a:dk2>
        <a:srgbClr val="272D2D"/>
      </a:dk2>
      <a:lt2>
        <a:srgbClr val="E5E6E7"/>
      </a:lt2>
      <a:accent1>
        <a:srgbClr val="2BB28A"/>
      </a:accent1>
      <a:accent2>
        <a:srgbClr val="F0BE6C"/>
      </a:accent2>
      <a:accent3>
        <a:srgbClr val="86CDB6"/>
      </a:accent3>
      <a:accent4>
        <a:srgbClr val="F0BE6C"/>
      </a:accent4>
      <a:accent5>
        <a:srgbClr val="2BB28A"/>
      </a:accent5>
      <a:accent6>
        <a:srgbClr val="86CDB6"/>
      </a:accent6>
      <a:hlink>
        <a:srgbClr val="2BB28A"/>
      </a:hlink>
      <a:folHlink>
        <a:srgbClr val="86CDB6"/>
      </a:folHlink>
    </a:clrScheme>
    <a:fontScheme name="Custom 4">
      <a:majorFont>
        <a:latin typeface="Gill Sans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94DBD-7FDB-4406-B61B-0ABFBF21B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4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Mallori McDowell</cp:lastModifiedBy>
  <cp:revision>12</cp:revision>
  <cp:lastPrinted>2019-11-06T18:53:00Z</cp:lastPrinted>
  <dcterms:created xsi:type="dcterms:W3CDTF">2019-11-04T14:41:00Z</dcterms:created>
  <dcterms:modified xsi:type="dcterms:W3CDTF">2019-11-13T16:28:00Z</dcterms:modified>
</cp:coreProperties>
</file>