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A43D87">
        <w:trPr>
          <w:trHeight w:val="14066"/>
        </w:trPr>
        <w:tc>
          <w:tcPr>
            <w:tcW w:w="3618" w:type="dxa"/>
            <w:shd w:val="clear" w:color="auto" w:fill="D9D9D9" w:themeFill="background1" w:themeFillShade="D9"/>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A43D87">
              <w:trPr>
                <w:trHeight w:val="17"/>
              </w:trPr>
              <w:tc>
                <w:tcPr>
                  <w:tcW w:w="3870" w:type="dxa"/>
                  <w:tcBorders>
                    <w:top w:val="nil"/>
                    <w:bottom w:val="single" w:sz="24" w:space="0" w:color="FFFFFF" w:themeColor="background1"/>
                  </w:tcBorders>
                  <w:shd w:val="clear" w:color="auto" w:fill="D9D9D9" w:themeFill="background1" w:themeFillShade="D9"/>
                  <w:tcMar>
                    <w:top w:w="331" w:type="dxa"/>
                    <w:bottom w:w="144" w:type="dxa"/>
                  </w:tcMar>
                </w:tcPr>
                <w:p w14:paraId="106D0FA7" w14:textId="5F678FE2" w:rsidR="007C598D" w:rsidRPr="00187F3D" w:rsidRDefault="00E8342B" w:rsidP="00FD3F64">
                  <w:pPr>
                    <w:pStyle w:val="Subtitle"/>
                    <w:tabs>
                      <w:tab w:val="right" w:pos="3453"/>
                    </w:tabs>
                    <w:ind w:right="-303"/>
                    <w:rPr>
                      <w:color w:val="272D2D" w:themeColor="text1"/>
                    </w:rPr>
                  </w:pPr>
                  <w:r>
                    <w:rPr>
                      <w:color w:val="272D2D" w:themeColor="text1"/>
                    </w:rPr>
                    <w:t>Nov</w:t>
                  </w:r>
                  <w:r w:rsidR="00AC552B">
                    <w:rPr>
                      <w:color w:val="272D2D" w:themeColor="text1"/>
                    </w:rPr>
                    <w:t>ember</w:t>
                  </w:r>
                  <w:r w:rsidR="007C598D" w:rsidRPr="00187F3D">
                    <w:rPr>
                      <w:color w:val="272D2D" w:themeColor="text1"/>
                    </w:rPr>
                    <w:t>/</w:t>
                  </w:r>
                  <w:r w:rsidR="00FD3F64" w:rsidRPr="00187F3D">
                    <w:rPr>
                      <w:color w:val="272D2D" w:themeColor="text1"/>
                    </w:rPr>
                    <w:tab/>
                  </w:r>
                </w:p>
                <w:p w14:paraId="4954B7E6" w14:textId="0BF2DA62" w:rsidR="007B737B" w:rsidRPr="0049245E" w:rsidRDefault="00E8342B" w:rsidP="00150269">
                  <w:pPr>
                    <w:pStyle w:val="Subtitle"/>
                    <w:ind w:right="-303"/>
                  </w:pPr>
                  <w:r>
                    <w:rPr>
                      <w:color w:val="272D2D" w:themeColor="text1"/>
                    </w:rPr>
                    <w:t>Decem</w:t>
                  </w:r>
                  <w:r w:rsidR="00AC552B">
                    <w:rPr>
                      <w:color w:val="272D2D" w:themeColor="text1"/>
                    </w:rPr>
                    <w:t>ber</w:t>
                  </w:r>
                  <w:r w:rsidR="00F87F03" w:rsidRPr="00187F3D">
                    <w:rPr>
                      <w:color w:val="272D2D" w:themeColor="text1"/>
                    </w:rPr>
                    <w:t xml:space="preserve"> </w:t>
                  </w:r>
                  <w:r w:rsidR="0090614E" w:rsidRPr="00187F3D">
                    <w:rPr>
                      <w:color w:val="272D2D" w:themeColor="text1"/>
                    </w:rPr>
                    <w:t>20</w:t>
                  </w:r>
                  <w:r w:rsidR="00793E6A" w:rsidRPr="00187F3D">
                    <w:rPr>
                      <w:color w:val="272D2D" w:themeColor="text1"/>
                    </w:rPr>
                    <w:t>2</w:t>
                  </w:r>
                  <w:r w:rsidR="0043301E">
                    <w:rPr>
                      <w:color w:val="272D2D" w:themeColor="text1"/>
                    </w:rPr>
                    <w:t>2</w:t>
                  </w:r>
                </w:p>
              </w:tc>
            </w:tr>
            <w:tr w:rsidR="007B737B" w:rsidRPr="00F8099A" w14:paraId="7BD1DADB" w14:textId="77777777" w:rsidTr="00A43D87">
              <w:trPr>
                <w:trHeight w:val="9007"/>
              </w:trPr>
              <w:tc>
                <w:tcPr>
                  <w:tcW w:w="3870" w:type="dxa"/>
                  <w:tcBorders>
                    <w:top w:val="single" w:sz="24" w:space="0" w:color="FFFFFF" w:themeColor="background1"/>
                    <w:bottom w:val="single" w:sz="24" w:space="0" w:color="FFFFFF" w:themeColor="background1"/>
                  </w:tcBorders>
                  <w:shd w:val="clear" w:color="auto" w:fill="D9D9D9" w:themeFill="background1" w:themeFillShade="D9"/>
                  <w:tcMar>
                    <w:top w:w="288" w:type="dxa"/>
                  </w:tcMar>
                </w:tcPr>
                <w:p w14:paraId="65F066E6" w14:textId="380B81E5" w:rsidR="002C2646" w:rsidRDefault="002C2646" w:rsidP="00846DFE">
                  <w:pPr>
                    <w:pStyle w:val="BlockHeading"/>
                    <w:rPr>
                      <w:color w:val="272D2D" w:themeColor="text1"/>
                      <w:szCs w:val="32"/>
                    </w:rPr>
                  </w:pPr>
                  <w:r>
                    <w:rPr>
                      <w:color w:val="272D2D" w:themeColor="text1"/>
                      <w:szCs w:val="32"/>
                    </w:rPr>
                    <w:t>Borough Offices Open by Appointment Only</w:t>
                  </w:r>
                </w:p>
                <w:p w14:paraId="226E7FB3" w14:textId="3184312A" w:rsidR="002C2646" w:rsidRPr="00261C6C" w:rsidRDefault="002C2646" w:rsidP="00846DFE">
                  <w:pPr>
                    <w:pStyle w:val="BlockHeading"/>
                    <w:rPr>
                      <w:b w:val="0"/>
                      <w:bCs/>
                      <w:color w:val="auto"/>
                      <w:szCs w:val="32"/>
                    </w:rPr>
                  </w:pPr>
                  <w:r w:rsidRPr="00261C6C">
                    <w:rPr>
                      <w:b w:val="0"/>
                      <w:bCs/>
                      <w:color w:val="auto"/>
                      <w:szCs w:val="32"/>
                    </w:rPr>
                    <w:t xml:space="preserve">The Borough of Blawnox Offices are open by appointment only and masks are required to enter the building. </w:t>
                  </w:r>
                </w:p>
                <w:p w14:paraId="4DE5CF68" w14:textId="77777777" w:rsidR="00150547" w:rsidRDefault="00150547" w:rsidP="00846DFE">
                  <w:pPr>
                    <w:pStyle w:val="BlockHeading"/>
                    <w:rPr>
                      <w:bCs/>
                      <w:color w:val="272D2D" w:themeColor="text1"/>
                      <w:szCs w:val="32"/>
                    </w:rPr>
                  </w:pPr>
                </w:p>
                <w:p w14:paraId="278E99E0" w14:textId="7DEC0580" w:rsidR="00150547" w:rsidRDefault="00956048" w:rsidP="00846DFE">
                  <w:pPr>
                    <w:pStyle w:val="BlockHeading"/>
                    <w:rPr>
                      <w:bCs/>
                      <w:color w:val="272D2D" w:themeColor="text1"/>
                      <w:szCs w:val="32"/>
                    </w:rPr>
                  </w:pPr>
                  <w:r>
                    <w:rPr>
                      <w:bCs/>
                      <w:color w:val="272D2D" w:themeColor="text1"/>
                      <w:szCs w:val="32"/>
                    </w:rPr>
                    <w:t>Newsletter Insert Available for Your Events</w:t>
                  </w:r>
                </w:p>
                <w:p w14:paraId="43B7C373" w14:textId="20164439" w:rsidR="00D00320" w:rsidRPr="00150547" w:rsidRDefault="00956048" w:rsidP="00772285">
                  <w:pPr>
                    <w:pStyle w:val="BlockHeading"/>
                    <w:rPr>
                      <w:b w:val="0"/>
                      <w:color w:val="272D2D" w:themeColor="text1"/>
                      <w:szCs w:val="32"/>
                    </w:rPr>
                  </w:pPr>
                  <w:r w:rsidRPr="00261C6C">
                    <w:rPr>
                      <w:b w:val="0"/>
                      <w:color w:val="auto"/>
                      <w:szCs w:val="32"/>
                    </w:rPr>
                    <w:t>If you are having an event, please let the Borough know so that we can add it to our newsletter insert for you. We would love to share what you are doing with the community.</w:t>
                  </w:r>
                </w:p>
              </w:tc>
            </w:tr>
            <w:tr w:rsidR="00AF2B84" w:rsidRPr="00F8099A" w14:paraId="1209F2EB" w14:textId="77777777" w:rsidTr="00A43D87">
              <w:trPr>
                <w:trHeight w:val="1470"/>
              </w:trPr>
              <w:tc>
                <w:tcPr>
                  <w:tcW w:w="3870" w:type="dxa"/>
                  <w:tcBorders>
                    <w:top w:val="single" w:sz="24" w:space="0" w:color="FFFFFF" w:themeColor="background1"/>
                  </w:tcBorders>
                  <w:shd w:val="clear" w:color="auto" w:fill="D9D9D9" w:themeFill="background1" w:themeFillShade="D9"/>
                  <w:tcMar>
                    <w:top w:w="288" w:type="dxa"/>
                  </w:tcMar>
                </w:tcPr>
                <w:p w14:paraId="3CC5F9B9" w14:textId="00D315F7" w:rsidR="008D3BF1" w:rsidRPr="008D3BF1" w:rsidRDefault="005F47CD" w:rsidP="008D3BF1">
                  <w:pPr>
                    <w:pStyle w:val="BlockHeading"/>
                    <w:rPr>
                      <w:b w:val="0"/>
                      <w:bCs/>
                      <w:szCs w:val="24"/>
                    </w:rPr>
                  </w:pPr>
                  <w:r w:rsidRPr="005F47CD">
                    <w:rPr>
                      <w:color w:val="auto"/>
                      <w:sz w:val="24"/>
                      <w:szCs w:val="24"/>
                    </w:rPr>
                    <w:t>If you’re interested in</w:t>
                  </w:r>
                  <w:r>
                    <w:rPr>
                      <w:color w:val="auto"/>
                      <w:sz w:val="24"/>
                      <w:szCs w:val="24"/>
                    </w:rPr>
                    <w:t xml:space="preserve"> </w:t>
                  </w:r>
                  <w:r w:rsidRPr="005F47CD">
                    <w:rPr>
                      <w:color w:val="auto"/>
                      <w:sz w:val="24"/>
                      <w:szCs w:val="24"/>
                    </w:rPr>
                    <w:t>having your business spotlighted</w:t>
                  </w:r>
                  <w:r>
                    <w:rPr>
                      <w:color w:val="auto"/>
                      <w:sz w:val="24"/>
                      <w:szCs w:val="24"/>
                    </w:rPr>
                    <w:t xml:space="preserve"> in our newsletter</w:t>
                  </w:r>
                  <w:r w:rsidRPr="005F47CD">
                    <w:rPr>
                      <w:color w:val="auto"/>
                      <w:sz w:val="24"/>
                      <w:szCs w:val="24"/>
                    </w:rPr>
                    <w:t xml:space="preserve">, please email </w:t>
                  </w:r>
                  <w:hyperlink r:id="rId8" w:history="1">
                    <w:r w:rsidRPr="005F47CD">
                      <w:rPr>
                        <w:rStyle w:val="Hyperlink"/>
                        <w:color w:val="2BB28A" w:themeColor="accent1"/>
                        <w:sz w:val="24"/>
                        <w:szCs w:val="24"/>
                      </w:rPr>
                      <w:t>blxoffice@blawnox.net</w:t>
                    </w:r>
                  </w:hyperlink>
                  <w:r w:rsidRPr="005F47CD">
                    <w:rPr>
                      <w:color w:val="auto"/>
                      <w:sz w:val="24"/>
                      <w:szCs w:val="24"/>
                    </w:rPr>
                    <w:t xml:space="preserve"> for more information</w:t>
                  </w:r>
                  <w:r>
                    <w:rPr>
                      <w:color w:val="auto"/>
                      <w:sz w:val="24"/>
                      <w:szCs w:val="24"/>
                    </w:rPr>
                    <w:t>.</w:t>
                  </w:r>
                </w:p>
              </w:tc>
            </w:tr>
          </w:tbl>
          <w:p w14:paraId="22B8EA81" w14:textId="77777777" w:rsidR="007B737B" w:rsidRPr="00F8099A" w:rsidRDefault="007B737B" w:rsidP="00BF5905">
            <w:pPr>
              <w:spacing w:after="160"/>
            </w:pPr>
          </w:p>
        </w:tc>
        <w:tc>
          <w:tcPr>
            <w:tcW w:w="7931" w:type="dxa"/>
            <w:tcMar>
              <w:left w:w="677" w:type="dxa"/>
            </w:tcMar>
          </w:tcPr>
          <w:p w14:paraId="2B091521" w14:textId="357D3DBB"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009E3B13">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40BDB033" w14:textId="63E330EC" w:rsidR="004C048B" w:rsidRPr="00A11078" w:rsidRDefault="00E23DD9" w:rsidP="00523799">
            <w:pPr>
              <w:pStyle w:val="Title"/>
              <w:spacing w:after="160"/>
              <w:rPr>
                <w:sz w:val="72"/>
                <w:szCs w:val="72"/>
              </w:rPr>
            </w:pPr>
            <w:r>
              <w:rPr>
                <w:sz w:val="72"/>
                <w:szCs w:val="72"/>
              </w:rPr>
              <w:t xml:space="preserve">                      </w:t>
            </w:r>
            <w:r>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9"/>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r w:rsidR="004C048B">
              <w:rPr>
                <w:noProof/>
                <w:sz w:val="72"/>
                <w:szCs w:val="72"/>
              </w:rPr>
              <mc:AlternateContent>
                <mc:Choice Requires="wps">
                  <w:drawing>
                    <wp:anchor distT="0" distB="0" distL="114300" distR="114300" simplePos="0" relativeHeight="251907072" behindDoc="0" locked="0" layoutInCell="1" allowOverlap="1" wp14:anchorId="5CB9CD7F" wp14:editId="78D6CF7F">
                      <wp:simplePos x="0" y="0"/>
                      <wp:positionH relativeFrom="column">
                        <wp:posOffset>1097915</wp:posOffset>
                      </wp:positionH>
                      <wp:positionV relativeFrom="page">
                        <wp:posOffset>2142490</wp:posOffset>
                      </wp:positionV>
                      <wp:extent cx="34671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67100" cy="1828800"/>
                              </a:xfrm>
                              <a:prstGeom prst="rect">
                                <a:avLst/>
                              </a:prstGeom>
                              <a:solidFill>
                                <a:schemeClr val="lt1"/>
                              </a:solidFill>
                              <a:ln w="6350">
                                <a:noFill/>
                              </a:ln>
                            </wps:spPr>
                            <wps:txbx>
                              <w:txbxContent>
                                <w:p w14:paraId="74BB3A86" w14:textId="77777777" w:rsidR="00473CCA" w:rsidRPr="00E12062" w:rsidRDefault="00C34A16" w:rsidP="00473CCA">
                                  <w:pPr>
                                    <w:rPr>
                                      <w:rFonts w:asciiTheme="majorHAnsi" w:hAnsiTheme="majorHAnsi"/>
                                      <w:b/>
                                      <w:bCs/>
                                      <w:color w:val="2BB28A" w:themeColor="accent1"/>
                                      <w:sz w:val="36"/>
                                      <w:szCs w:val="36"/>
                                    </w:rPr>
                                  </w:pPr>
                                  <w:r w:rsidRPr="00E12062">
                                    <w:rPr>
                                      <w:rFonts w:asciiTheme="majorHAnsi" w:hAnsiTheme="majorHAnsi"/>
                                      <w:b/>
                                      <w:bCs/>
                                      <w:color w:val="2BB28A" w:themeColor="accent1"/>
                                      <w:sz w:val="36"/>
                                      <w:szCs w:val="36"/>
                                    </w:rPr>
                                    <w:t>Night of the Lights</w:t>
                                  </w:r>
                                </w:p>
                                <w:p w14:paraId="3A3AE8EF" w14:textId="4654C211" w:rsidR="00DB52CC" w:rsidRPr="00AE2405" w:rsidRDefault="00DB52CC" w:rsidP="0053132E">
                                  <w:pPr>
                                    <w:spacing w:line="240" w:lineRule="auto"/>
                                    <w:rPr>
                                      <w:rFonts w:asciiTheme="majorHAnsi" w:hAnsiTheme="majorHAnsi"/>
                                      <w:color w:val="auto"/>
                                      <w:sz w:val="32"/>
                                      <w:szCs w:val="32"/>
                                    </w:rPr>
                                  </w:pPr>
                                  <w:r w:rsidRPr="00AE2405">
                                    <w:rPr>
                                      <w:rFonts w:asciiTheme="majorHAnsi" w:hAnsiTheme="majorHAnsi"/>
                                      <w:color w:val="auto"/>
                                      <w:sz w:val="32"/>
                                      <w:szCs w:val="32"/>
                                    </w:rPr>
                                    <w:t>Night of the Lights Is Changing!</w:t>
                                  </w:r>
                                  <w:r w:rsidR="00473CCA" w:rsidRPr="00AE2405">
                                    <w:rPr>
                                      <w:rFonts w:asciiTheme="majorHAnsi" w:hAnsiTheme="majorHAnsi"/>
                                      <w:color w:val="auto"/>
                                      <w:sz w:val="32"/>
                                      <w:szCs w:val="32"/>
                                    </w:rPr>
                                    <w:tab/>
                                  </w:r>
                                  <w:r w:rsidR="00473CCA" w:rsidRPr="00AE2405">
                                    <w:rPr>
                                      <w:rFonts w:asciiTheme="majorHAnsi" w:hAnsiTheme="majorHAnsi"/>
                                      <w:color w:val="auto"/>
                                      <w:sz w:val="32"/>
                                      <w:szCs w:val="32"/>
                                    </w:rPr>
                                    <w:tab/>
                                  </w:r>
                                  <w:r w:rsidR="00473CCA" w:rsidRPr="00AE2405">
                                    <w:rPr>
                                      <w:rFonts w:asciiTheme="majorHAnsi" w:hAnsiTheme="majorHAnsi"/>
                                      <w:noProof/>
                                      <w:color w:val="auto"/>
                                      <w:sz w:val="32"/>
                                      <w:szCs w:val="32"/>
                                    </w:rPr>
                                    <w:t xml:space="preserve"> </w:t>
                                  </w:r>
                                </w:p>
                                <w:p w14:paraId="66FD8EF9" w14:textId="1EF4B1E6" w:rsidR="00DB52CC" w:rsidRPr="00AE2405" w:rsidRDefault="00DB52CC" w:rsidP="0053132E">
                                  <w:pPr>
                                    <w:spacing w:line="240" w:lineRule="auto"/>
                                    <w:rPr>
                                      <w:rFonts w:asciiTheme="majorHAnsi" w:hAnsiTheme="majorHAnsi"/>
                                      <w:color w:val="auto"/>
                                      <w:sz w:val="32"/>
                                      <w:szCs w:val="32"/>
                                    </w:rPr>
                                  </w:pPr>
                                  <w:r w:rsidRPr="00AE2405">
                                    <w:rPr>
                                      <w:rFonts w:asciiTheme="majorHAnsi" w:hAnsiTheme="majorHAnsi"/>
                                      <w:color w:val="auto"/>
                                      <w:sz w:val="32"/>
                                      <w:szCs w:val="32"/>
                                    </w:rPr>
                                    <w:t>Date: SATURDAY, December 3, 2022</w:t>
                                  </w:r>
                                </w:p>
                                <w:p w14:paraId="2D52BA98" w14:textId="165D7EE3" w:rsidR="00DB52CC" w:rsidRPr="00AE2405" w:rsidRDefault="00DB52CC" w:rsidP="0053132E">
                                  <w:pPr>
                                    <w:spacing w:line="240" w:lineRule="auto"/>
                                    <w:rPr>
                                      <w:rFonts w:asciiTheme="majorHAnsi" w:hAnsiTheme="majorHAnsi"/>
                                      <w:color w:val="auto"/>
                                      <w:sz w:val="32"/>
                                      <w:szCs w:val="32"/>
                                    </w:rPr>
                                  </w:pPr>
                                  <w:r w:rsidRPr="00AE2405">
                                    <w:rPr>
                                      <w:rFonts w:asciiTheme="majorHAnsi" w:hAnsiTheme="majorHAnsi"/>
                                      <w:color w:val="auto"/>
                                      <w:sz w:val="32"/>
                                      <w:szCs w:val="32"/>
                                    </w:rPr>
                                    <w:t>Time: 4:00 p.m. – 6:30 p.m.</w:t>
                                  </w:r>
                                  <w:r w:rsidR="00473CCA" w:rsidRPr="00AE2405">
                                    <w:rPr>
                                      <w:rFonts w:asciiTheme="majorHAnsi" w:hAnsiTheme="majorHAnsi"/>
                                      <w:color w:val="auto"/>
                                      <w:sz w:val="32"/>
                                      <w:szCs w:val="32"/>
                                    </w:rPr>
                                    <w:tab/>
                                  </w:r>
                                  <w:r w:rsidR="00473CCA" w:rsidRPr="00AE2405">
                                    <w:rPr>
                                      <w:rFonts w:asciiTheme="majorHAnsi" w:hAnsiTheme="majorHAnsi"/>
                                      <w:color w:val="auto"/>
                                      <w:sz w:val="32"/>
                                      <w:szCs w:val="32"/>
                                    </w:rPr>
                                    <w:tab/>
                                  </w:r>
                                  <w:r w:rsidR="00473CCA" w:rsidRPr="00AE2405">
                                    <w:rPr>
                                      <w:rFonts w:asciiTheme="majorHAnsi" w:hAnsiTheme="majorHAnsi"/>
                                      <w:color w:val="auto"/>
                                      <w:sz w:val="32"/>
                                      <w:szCs w:val="32"/>
                                    </w:rPr>
                                    <w:tab/>
                                  </w:r>
                                </w:p>
                                <w:p w14:paraId="13A1D9D3" w14:textId="198EDBEC" w:rsidR="00C34A16" w:rsidRPr="00AE2405" w:rsidRDefault="00DB52CC" w:rsidP="0053132E">
                                  <w:pPr>
                                    <w:spacing w:line="240" w:lineRule="auto"/>
                                    <w:rPr>
                                      <w:rFonts w:asciiTheme="majorHAnsi" w:hAnsiTheme="majorHAnsi"/>
                                      <w:color w:val="auto"/>
                                      <w:sz w:val="32"/>
                                      <w:szCs w:val="32"/>
                                    </w:rPr>
                                  </w:pPr>
                                  <w:r w:rsidRPr="00AE2405">
                                    <w:rPr>
                                      <w:rFonts w:asciiTheme="majorHAnsi" w:hAnsiTheme="majorHAnsi"/>
                                      <w:color w:val="auto"/>
                                      <w:sz w:val="32"/>
                                      <w:szCs w:val="32"/>
                                    </w:rPr>
                                    <w:t xml:space="preserve">See details </w:t>
                                  </w:r>
                                  <w:r w:rsidR="00473CCA" w:rsidRPr="00AE2405">
                                    <w:rPr>
                                      <w:rFonts w:asciiTheme="majorHAnsi" w:hAnsiTheme="majorHAnsi"/>
                                      <w:color w:val="auto"/>
                                      <w:sz w:val="32"/>
                                      <w:szCs w:val="32"/>
                                    </w:rPr>
                                    <w:t>on inside flyer</w:t>
                                  </w:r>
                                  <w:r w:rsidR="00C34A16" w:rsidRPr="00AE2405">
                                    <w:rPr>
                                      <w:rFonts w:asciiTheme="majorHAnsi" w:hAnsiTheme="majorHAnsi"/>
                                      <w:color w:val="auto"/>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9CD7F" id="Text Box 25" o:spid="_x0000_s1027" type="#_x0000_t202" style="position:absolute;margin-left:86.45pt;margin-top:168.7pt;width:273pt;height:2in;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" fillcolor="white [3201]" stroked="f" strokeweight=".5pt">
                      <v:textbox>
                        <w:txbxContent>
                          <w:p w14:paraId="74BB3A86" w14:textId="77777777" w:rsidR="00473CCA" w:rsidRPr="00E12062" w:rsidRDefault="00C34A16" w:rsidP="00473CCA">
                            <w:pPr>
                              <w:rPr>
                                <w:rFonts w:asciiTheme="majorHAnsi" w:hAnsiTheme="majorHAnsi"/>
                                <w:b/>
                                <w:bCs/>
                                <w:color w:val="2BB28A" w:themeColor="accent1"/>
                                <w:sz w:val="36"/>
                                <w:szCs w:val="36"/>
                              </w:rPr>
                            </w:pPr>
                            <w:r w:rsidRPr="00E12062">
                              <w:rPr>
                                <w:rFonts w:asciiTheme="majorHAnsi" w:hAnsiTheme="majorHAnsi"/>
                                <w:b/>
                                <w:bCs/>
                                <w:color w:val="2BB28A" w:themeColor="accent1"/>
                                <w:sz w:val="36"/>
                                <w:szCs w:val="36"/>
                              </w:rPr>
                              <w:t>Night of the Lights</w:t>
                            </w:r>
                          </w:p>
                          <w:p w14:paraId="3A3AE8EF" w14:textId="4654C211" w:rsidR="00DB52CC" w:rsidRPr="00AE2405" w:rsidRDefault="00DB52CC" w:rsidP="0053132E">
                            <w:pPr>
                              <w:spacing w:line="240" w:lineRule="auto"/>
                              <w:rPr>
                                <w:rFonts w:asciiTheme="majorHAnsi" w:hAnsiTheme="majorHAnsi"/>
                                <w:color w:val="auto"/>
                                <w:sz w:val="32"/>
                                <w:szCs w:val="32"/>
                              </w:rPr>
                            </w:pPr>
                            <w:r w:rsidRPr="00AE2405">
                              <w:rPr>
                                <w:rFonts w:asciiTheme="majorHAnsi" w:hAnsiTheme="majorHAnsi"/>
                                <w:color w:val="auto"/>
                                <w:sz w:val="32"/>
                                <w:szCs w:val="32"/>
                              </w:rPr>
                              <w:t>Night of the Lights Is Changing!</w:t>
                            </w:r>
                            <w:r w:rsidR="00473CCA" w:rsidRPr="00AE2405">
                              <w:rPr>
                                <w:rFonts w:asciiTheme="majorHAnsi" w:hAnsiTheme="majorHAnsi"/>
                                <w:color w:val="auto"/>
                                <w:sz w:val="32"/>
                                <w:szCs w:val="32"/>
                              </w:rPr>
                              <w:tab/>
                            </w:r>
                            <w:r w:rsidR="00473CCA" w:rsidRPr="00AE2405">
                              <w:rPr>
                                <w:rFonts w:asciiTheme="majorHAnsi" w:hAnsiTheme="majorHAnsi"/>
                                <w:color w:val="auto"/>
                                <w:sz w:val="32"/>
                                <w:szCs w:val="32"/>
                              </w:rPr>
                              <w:tab/>
                            </w:r>
                            <w:r w:rsidR="00473CCA" w:rsidRPr="00AE2405">
                              <w:rPr>
                                <w:rFonts w:asciiTheme="majorHAnsi" w:hAnsiTheme="majorHAnsi"/>
                                <w:noProof/>
                                <w:color w:val="auto"/>
                                <w:sz w:val="32"/>
                                <w:szCs w:val="32"/>
                              </w:rPr>
                              <w:t xml:space="preserve"> </w:t>
                            </w:r>
                          </w:p>
                          <w:p w14:paraId="66FD8EF9" w14:textId="1EF4B1E6" w:rsidR="00DB52CC" w:rsidRPr="00AE2405" w:rsidRDefault="00DB52CC" w:rsidP="0053132E">
                            <w:pPr>
                              <w:spacing w:line="240" w:lineRule="auto"/>
                              <w:rPr>
                                <w:rFonts w:asciiTheme="majorHAnsi" w:hAnsiTheme="majorHAnsi"/>
                                <w:color w:val="auto"/>
                                <w:sz w:val="32"/>
                                <w:szCs w:val="32"/>
                              </w:rPr>
                            </w:pPr>
                            <w:r w:rsidRPr="00AE2405">
                              <w:rPr>
                                <w:rFonts w:asciiTheme="majorHAnsi" w:hAnsiTheme="majorHAnsi"/>
                                <w:color w:val="auto"/>
                                <w:sz w:val="32"/>
                                <w:szCs w:val="32"/>
                              </w:rPr>
                              <w:t>Date: SATURDAY, December 3, 2022</w:t>
                            </w:r>
                          </w:p>
                          <w:p w14:paraId="2D52BA98" w14:textId="165D7EE3" w:rsidR="00DB52CC" w:rsidRPr="00AE2405" w:rsidRDefault="00DB52CC" w:rsidP="0053132E">
                            <w:pPr>
                              <w:spacing w:line="240" w:lineRule="auto"/>
                              <w:rPr>
                                <w:rFonts w:asciiTheme="majorHAnsi" w:hAnsiTheme="majorHAnsi"/>
                                <w:color w:val="auto"/>
                                <w:sz w:val="32"/>
                                <w:szCs w:val="32"/>
                              </w:rPr>
                            </w:pPr>
                            <w:r w:rsidRPr="00AE2405">
                              <w:rPr>
                                <w:rFonts w:asciiTheme="majorHAnsi" w:hAnsiTheme="majorHAnsi"/>
                                <w:color w:val="auto"/>
                                <w:sz w:val="32"/>
                                <w:szCs w:val="32"/>
                              </w:rPr>
                              <w:t>Time: 4:00 p.m. – 6:30 p.m.</w:t>
                            </w:r>
                            <w:r w:rsidR="00473CCA" w:rsidRPr="00AE2405">
                              <w:rPr>
                                <w:rFonts w:asciiTheme="majorHAnsi" w:hAnsiTheme="majorHAnsi"/>
                                <w:color w:val="auto"/>
                                <w:sz w:val="32"/>
                                <w:szCs w:val="32"/>
                              </w:rPr>
                              <w:tab/>
                            </w:r>
                            <w:r w:rsidR="00473CCA" w:rsidRPr="00AE2405">
                              <w:rPr>
                                <w:rFonts w:asciiTheme="majorHAnsi" w:hAnsiTheme="majorHAnsi"/>
                                <w:color w:val="auto"/>
                                <w:sz w:val="32"/>
                                <w:szCs w:val="32"/>
                              </w:rPr>
                              <w:tab/>
                            </w:r>
                            <w:r w:rsidR="00473CCA" w:rsidRPr="00AE2405">
                              <w:rPr>
                                <w:rFonts w:asciiTheme="majorHAnsi" w:hAnsiTheme="majorHAnsi"/>
                                <w:color w:val="auto"/>
                                <w:sz w:val="32"/>
                                <w:szCs w:val="32"/>
                              </w:rPr>
                              <w:tab/>
                            </w:r>
                          </w:p>
                          <w:p w14:paraId="13A1D9D3" w14:textId="198EDBEC" w:rsidR="00C34A16" w:rsidRPr="00AE2405" w:rsidRDefault="00DB52CC" w:rsidP="0053132E">
                            <w:pPr>
                              <w:spacing w:line="240" w:lineRule="auto"/>
                              <w:rPr>
                                <w:rFonts w:asciiTheme="majorHAnsi" w:hAnsiTheme="majorHAnsi"/>
                                <w:color w:val="auto"/>
                                <w:sz w:val="32"/>
                                <w:szCs w:val="32"/>
                              </w:rPr>
                            </w:pPr>
                            <w:r w:rsidRPr="00AE2405">
                              <w:rPr>
                                <w:rFonts w:asciiTheme="majorHAnsi" w:hAnsiTheme="majorHAnsi"/>
                                <w:color w:val="auto"/>
                                <w:sz w:val="32"/>
                                <w:szCs w:val="32"/>
                              </w:rPr>
                              <w:t xml:space="preserve">See details </w:t>
                            </w:r>
                            <w:r w:rsidR="00473CCA" w:rsidRPr="00AE2405">
                              <w:rPr>
                                <w:rFonts w:asciiTheme="majorHAnsi" w:hAnsiTheme="majorHAnsi"/>
                                <w:color w:val="auto"/>
                                <w:sz w:val="32"/>
                                <w:szCs w:val="32"/>
                              </w:rPr>
                              <w:t>on inside flyer</w:t>
                            </w:r>
                            <w:r w:rsidR="00C34A16" w:rsidRPr="00AE2405">
                              <w:rPr>
                                <w:rFonts w:asciiTheme="majorHAnsi" w:hAnsiTheme="majorHAnsi"/>
                                <w:color w:val="auto"/>
                                <w:sz w:val="32"/>
                                <w:szCs w:val="32"/>
                              </w:rPr>
                              <w:t xml:space="preserve"> </w:t>
                            </w:r>
                          </w:p>
                        </w:txbxContent>
                      </v:textbox>
                      <w10:wrap anchory="page"/>
                    </v:shape>
                  </w:pict>
                </mc:Fallback>
              </mc:AlternateContent>
            </w:r>
          </w:p>
          <w:p w14:paraId="164CD646" w14:textId="5DEBF909" w:rsidR="001B18F6" w:rsidRPr="00523799" w:rsidRDefault="001B18F6" w:rsidP="00523799">
            <w:pPr>
              <w:pStyle w:val="Title"/>
              <w:spacing w:after="160"/>
              <w:rPr>
                <w:sz w:val="72"/>
                <w:szCs w:val="72"/>
              </w:rPr>
            </w:pPr>
            <w:r>
              <w:rPr>
                <w:noProof/>
              </w:rPr>
              <w:drawing>
                <wp:inline distT="0" distB="0" distL="0" distR="0" wp14:anchorId="33401E9E" wp14:editId="626AF668">
                  <wp:extent cx="995491" cy="1152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0">
                            <a:extLst>
                              <a:ext uri="{837473B0-CC2E-450A-ABE3-18F120FF3D39}">
                                <a1611:picAttrSrcUrl xmlns:a1611="http://schemas.microsoft.com/office/drawing/2016/11/main" r:id="rId11"/>
                              </a:ext>
                            </a:extLst>
                          </a:blip>
                          <a:stretch>
                            <a:fillRect/>
                          </a:stretch>
                        </pic:blipFill>
                        <pic:spPr>
                          <a:xfrm>
                            <a:off x="0" y="0"/>
                            <a:ext cx="1125928" cy="1303538"/>
                          </a:xfrm>
                          <a:prstGeom prst="rect">
                            <a:avLst/>
                          </a:prstGeom>
                        </pic:spPr>
                      </pic:pic>
                    </a:graphicData>
                  </a:graphic>
                </wp:inline>
              </w:drawing>
            </w:r>
          </w:p>
          <w:p w14:paraId="0DABD115" w14:textId="65D7A36D" w:rsidR="00B933A7" w:rsidRDefault="00B933A7" w:rsidP="00B933A7">
            <w:pPr>
              <w:ind w:left="-330"/>
            </w:pPr>
          </w:p>
          <w:p w14:paraId="4F1461C8" w14:textId="1CA5750D" w:rsidR="00B933A7" w:rsidRDefault="00A11078" w:rsidP="00B933A7">
            <w:pPr>
              <w:ind w:left="-330"/>
            </w:pPr>
            <w:r w:rsidRPr="00ED0D24">
              <w:rPr>
                <w:noProof/>
              </w:rPr>
              <mc:AlternateContent>
                <mc:Choice Requires="wps">
                  <w:drawing>
                    <wp:anchor distT="0" distB="0" distL="114300" distR="114300" simplePos="0" relativeHeight="251909120" behindDoc="0" locked="0" layoutInCell="1" allowOverlap="1" wp14:anchorId="1BFFCAFF" wp14:editId="004F5F31">
                      <wp:simplePos x="0" y="0"/>
                      <wp:positionH relativeFrom="column">
                        <wp:posOffset>-412115</wp:posOffset>
                      </wp:positionH>
                      <wp:positionV relativeFrom="paragraph">
                        <wp:posOffset>223520</wp:posOffset>
                      </wp:positionV>
                      <wp:extent cx="4981575" cy="2133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981575" cy="2133600"/>
                              </a:xfrm>
                              <a:prstGeom prst="rect">
                                <a:avLst/>
                              </a:prstGeom>
                              <a:noFill/>
                              <a:ln w="6350">
                                <a:noFill/>
                              </a:ln>
                            </wps:spPr>
                            <wps:txbx>
                              <w:txbxContent>
                                <w:p w14:paraId="53496D70" w14:textId="77777777" w:rsidR="00C34A16" w:rsidRPr="00E12062" w:rsidRDefault="00C34A16" w:rsidP="00C34A16">
                                  <w:pPr>
                                    <w:pStyle w:val="Heading2"/>
                                    <w:spacing w:before="0"/>
                                    <w:rPr>
                                      <w:b/>
                                      <w:bCs w:val="0"/>
                                      <w:color w:val="E79A1C" w:themeColor="accent2" w:themeShade="BF"/>
                                      <w:sz w:val="36"/>
                                      <w:szCs w:val="36"/>
                                    </w:rPr>
                                  </w:pPr>
                                  <w:r w:rsidRPr="00E12062">
                                    <w:rPr>
                                      <w:b/>
                                      <w:bCs w:val="0"/>
                                      <w:color w:val="E79A1C" w:themeColor="accent2" w:themeShade="BF"/>
                                      <w:sz w:val="36"/>
                                      <w:szCs w:val="36"/>
                                    </w:rPr>
                                    <w:t>Thanksgiving Food Drive</w:t>
                                  </w:r>
                                </w:p>
                                <w:p w14:paraId="42F83755" w14:textId="48A48082" w:rsidR="00C34A16" w:rsidRPr="00261C6C" w:rsidRDefault="00C34A16" w:rsidP="00C34A16">
                                  <w:pPr>
                                    <w:pStyle w:val="Answer"/>
                                    <w:rPr>
                                      <w:rFonts w:asciiTheme="majorHAnsi" w:hAnsiTheme="majorHAnsi"/>
                                      <w:color w:val="auto"/>
                                      <w:sz w:val="32"/>
                                      <w:szCs w:val="32"/>
                                    </w:rPr>
                                  </w:pPr>
                                  <w:r w:rsidRPr="00261C6C">
                                    <w:rPr>
                                      <w:rFonts w:asciiTheme="majorHAnsi" w:hAnsiTheme="majorHAnsi"/>
                                      <w:color w:val="auto"/>
                                      <w:sz w:val="32"/>
                                      <w:szCs w:val="32"/>
                                    </w:rPr>
                                    <w:t>Blawnox Borough will be hosting a food drive to help local families for the Thanksgiving Holiday. People who wish to donate gift cards, may drop them off at the Borough by November 16</w:t>
                                  </w:r>
                                  <w:r w:rsidRPr="00261C6C">
                                    <w:rPr>
                                      <w:rFonts w:asciiTheme="majorHAnsi" w:hAnsiTheme="majorHAnsi"/>
                                      <w:color w:val="auto"/>
                                      <w:sz w:val="32"/>
                                      <w:szCs w:val="32"/>
                                      <w:vertAlign w:val="superscript"/>
                                    </w:rPr>
                                    <w:t>th</w:t>
                                  </w:r>
                                  <w:r w:rsidRPr="00261C6C">
                                    <w:rPr>
                                      <w:rFonts w:asciiTheme="majorHAnsi" w:hAnsiTheme="majorHAnsi"/>
                                      <w:color w:val="auto"/>
                                      <w:sz w:val="32"/>
                                      <w:szCs w:val="32"/>
                                    </w:rPr>
                                    <w:t>.</w:t>
                                  </w:r>
                                  <w:r w:rsidR="00D25306">
                                    <w:rPr>
                                      <w:rFonts w:asciiTheme="majorHAnsi" w:hAnsiTheme="majorHAnsi"/>
                                      <w:color w:val="auto"/>
                                      <w:sz w:val="32"/>
                                      <w:szCs w:val="32"/>
                                    </w:rPr>
                                    <w:t xml:space="preserve"> If you or someone you know </w:t>
                                  </w:r>
                                  <w:proofErr w:type="gramStart"/>
                                  <w:r w:rsidR="00D25306">
                                    <w:rPr>
                                      <w:rFonts w:asciiTheme="majorHAnsi" w:hAnsiTheme="majorHAnsi"/>
                                      <w:color w:val="auto"/>
                                      <w:sz w:val="32"/>
                                      <w:szCs w:val="32"/>
                                    </w:rPr>
                                    <w:t>are in need of</w:t>
                                  </w:r>
                                  <w:proofErr w:type="gramEnd"/>
                                  <w:r w:rsidR="00D25306">
                                    <w:rPr>
                                      <w:rFonts w:asciiTheme="majorHAnsi" w:hAnsiTheme="majorHAnsi"/>
                                      <w:color w:val="auto"/>
                                      <w:sz w:val="32"/>
                                      <w:szCs w:val="32"/>
                                    </w:rPr>
                                    <w:t xml:space="preserve"> a little help this holiday </w:t>
                                  </w:r>
                                  <w:r w:rsidR="00A11078">
                                    <w:rPr>
                                      <w:rFonts w:asciiTheme="majorHAnsi" w:hAnsiTheme="majorHAnsi"/>
                                      <w:color w:val="auto"/>
                                      <w:sz w:val="32"/>
                                      <w:szCs w:val="32"/>
                                    </w:rPr>
                                    <w:t>season,</w:t>
                                  </w:r>
                                  <w:r w:rsidR="00D25306">
                                    <w:rPr>
                                      <w:rFonts w:asciiTheme="majorHAnsi" w:hAnsiTheme="majorHAnsi"/>
                                      <w:color w:val="auto"/>
                                      <w:sz w:val="32"/>
                                      <w:szCs w:val="32"/>
                                    </w:rPr>
                                    <w:t xml:space="preserve"> please contact the Borough Office at 412-828-4141.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FCAFF" id="Text Box 26" o:spid="_x0000_s1028" type="#_x0000_t202" style="position:absolute;left:0;text-align:left;margin-left:-32.45pt;margin-top:17.6pt;width:392.25pt;height:16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" filled="f" stroked="f" strokeweight=".5pt">
                      <v:textbox>
                        <w:txbxContent>
                          <w:p w14:paraId="53496D70" w14:textId="77777777" w:rsidR="00C34A16" w:rsidRPr="00E12062" w:rsidRDefault="00C34A16" w:rsidP="00C34A16">
                            <w:pPr>
                              <w:pStyle w:val="Heading2"/>
                              <w:spacing w:before="0"/>
                              <w:rPr>
                                <w:b/>
                                <w:bCs w:val="0"/>
                                <w:color w:val="E79A1C" w:themeColor="accent2" w:themeShade="BF"/>
                                <w:sz w:val="36"/>
                                <w:szCs w:val="36"/>
                              </w:rPr>
                            </w:pPr>
                            <w:r w:rsidRPr="00E12062">
                              <w:rPr>
                                <w:b/>
                                <w:bCs w:val="0"/>
                                <w:color w:val="E79A1C" w:themeColor="accent2" w:themeShade="BF"/>
                                <w:sz w:val="36"/>
                                <w:szCs w:val="36"/>
                              </w:rPr>
                              <w:t>Thanksgiving Food Drive</w:t>
                            </w:r>
                          </w:p>
                          <w:p w14:paraId="42F83755" w14:textId="48A48082" w:rsidR="00C34A16" w:rsidRPr="00261C6C" w:rsidRDefault="00C34A16" w:rsidP="00C34A16">
                            <w:pPr>
                              <w:pStyle w:val="Answer"/>
                              <w:rPr>
                                <w:rFonts w:asciiTheme="majorHAnsi" w:hAnsiTheme="majorHAnsi"/>
                                <w:color w:val="auto"/>
                                <w:sz w:val="32"/>
                                <w:szCs w:val="32"/>
                              </w:rPr>
                            </w:pPr>
                            <w:r w:rsidRPr="00261C6C">
                              <w:rPr>
                                <w:rFonts w:asciiTheme="majorHAnsi" w:hAnsiTheme="majorHAnsi"/>
                                <w:color w:val="auto"/>
                                <w:sz w:val="32"/>
                                <w:szCs w:val="32"/>
                              </w:rPr>
                              <w:t>Blawnox Borough will be hosting a food drive to help local families for the Thanksgiving Holiday. People who wish to donate gift cards, may drop them off at the Borough by November 16</w:t>
                            </w:r>
                            <w:r w:rsidRPr="00261C6C">
                              <w:rPr>
                                <w:rFonts w:asciiTheme="majorHAnsi" w:hAnsiTheme="majorHAnsi"/>
                                <w:color w:val="auto"/>
                                <w:sz w:val="32"/>
                                <w:szCs w:val="32"/>
                                <w:vertAlign w:val="superscript"/>
                              </w:rPr>
                              <w:t>th</w:t>
                            </w:r>
                            <w:r w:rsidRPr="00261C6C">
                              <w:rPr>
                                <w:rFonts w:asciiTheme="majorHAnsi" w:hAnsiTheme="majorHAnsi"/>
                                <w:color w:val="auto"/>
                                <w:sz w:val="32"/>
                                <w:szCs w:val="32"/>
                              </w:rPr>
                              <w:t>.</w:t>
                            </w:r>
                            <w:r w:rsidR="00D25306">
                              <w:rPr>
                                <w:rFonts w:asciiTheme="majorHAnsi" w:hAnsiTheme="majorHAnsi"/>
                                <w:color w:val="auto"/>
                                <w:sz w:val="32"/>
                                <w:szCs w:val="32"/>
                              </w:rPr>
                              <w:t xml:space="preserve"> If you or someone you know </w:t>
                            </w:r>
                            <w:proofErr w:type="gramStart"/>
                            <w:r w:rsidR="00D25306">
                              <w:rPr>
                                <w:rFonts w:asciiTheme="majorHAnsi" w:hAnsiTheme="majorHAnsi"/>
                                <w:color w:val="auto"/>
                                <w:sz w:val="32"/>
                                <w:szCs w:val="32"/>
                              </w:rPr>
                              <w:t>are in need of</w:t>
                            </w:r>
                            <w:proofErr w:type="gramEnd"/>
                            <w:r w:rsidR="00D25306">
                              <w:rPr>
                                <w:rFonts w:asciiTheme="majorHAnsi" w:hAnsiTheme="majorHAnsi"/>
                                <w:color w:val="auto"/>
                                <w:sz w:val="32"/>
                                <w:szCs w:val="32"/>
                              </w:rPr>
                              <w:t xml:space="preserve"> a little help this holiday </w:t>
                            </w:r>
                            <w:r w:rsidR="00A11078">
                              <w:rPr>
                                <w:rFonts w:asciiTheme="majorHAnsi" w:hAnsiTheme="majorHAnsi"/>
                                <w:color w:val="auto"/>
                                <w:sz w:val="32"/>
                                <w:szCs w:val="32"/>
                              </w:rPr>
                              <w:t>season,</w:t>
                            </w:r>
                            <w:r w:rsidR="00D25306">
                              <w:rPr>
                                <w:rFonts w:asciiTheme="majorHAnsi" w:hAnsiTheme="majorHAnsi"/>
                                <w:color w:val="auto"/>
                                <w:sz w:val="32"/>
                                <w:szCs w:val="32"/>
                              </w:rPr>
                              <w:t xml:space="preserve"> please contact the Borough Office at 412-828-4141.</w:t>
                            </w:r>
                          </w:p>
                        </w:txbxContent>
                      </v:textbox>
                    </v:shape>
                  </w:pict>
                </mc:Fallback>
              </mc:AlternateContent>
            </w:r>
          </w:p>
          <w:p w14:paraId="5612B155" w14:textId="58988991" w:rsidR="00B933A7" w:rsidRDefault="00B933A7" w:rsidP="00B933A7">
            <w:pPr>
              <w:ind w:left="-330"/>
            </w:pPr>
          </w:p>
          <w:p w14:paraId="345EC9FC" w14:textId="5840237B" w:rsidR="00B933A7" w:rsidRDefault="00B933A7" w:rsidP="00B933A7">
            <w:pPr>
              <w:ind w:left="-330"/>
            </w:pPr>
          </w:p>
          <w:p w14:paraId="4BF6D26F" w14:textId="1FAAF72B" w:rsidR="006938D0" w:rsidRDefault="006938D0" w:rsidP="00B933A7">
            <w:pPr>
              <w:ind w:left="-600"/>
            </w:pPr>
          </w:p>
          <w:p w14:paraId="621CDE62" w14:textId="16516EDA" w:rsidR="006938D0" w:rsidRDefault="006938D0" w:rsidP="001A3973">
            <w:pPr>
              <w:jc w:val="center"/>
            </w:pPr>
          </w:p>
          <w:p w14:paraId="08494E18" w14:textId="6BE35602" w:rsidR="006938D0" w:rsidRDefault="006938D0" w:rsidP="001A3973">
            <w:pPr>
              <w:jc w:val="center"/>
            </w:pPr>
          </w:p>
          <w:p w14:paraId="2BDC9BD0" w14:textId="167BE7BB" w:rsidR="006938D0" w:rsidRDefault="006938D0" w:rsidP="001A3973">
            <w:pPr>
              <w:jc w:val="center"/>
            </w:pPr>
          </w:p>
          <w:p w14:paraId="5857D1EE" w14:textId="3E95B71B" w:rsidR="00D368B5" w:rsidRDefault="00D368B5" w:rsidP="00EA54B8">
            <w:pPr>
              <w:rPr>
                <w:noProof/>
              </w:rPr>
            </w:pPr>
          </w:p>
          <w:p w14:paraId="54E8D698" w14:textId="5DF26543" w:rsidR="00D368B5" w:rsidRDefault="00D368B5" w:rsidP="00EA54B8">
            <w:pPr>
              <w:rPr>
                <w:noProof/>
              </w:rPr>
            </w:pPr>
          </w:p>
          <w:p w14:paraId="35E99D72" w14:textId="7F9ECF24" w:rsidR="00D368B5" w:rsidRDefault="00D368B5" w:rsidP="00EA54B8">
            <w:pPr>
              <w:rPr>
                <w:noProof/>
              </w:rPr>
            </w:pPr>
            <w:r>
              <w:rPr>
                <w:noProof/>
              </w:rPr>
              <w:t xml:space="preserve">                                                     </w:t>
            </w:r>
          </w:p>
          <w:p w14:paraId="37A5F2F7" w14:textId="0FF45E18" w:rsidR="00EA54B8" w:rsidRDefault="00A11078" w:rsidP="00EA54B8">
            <w:r>
              <w:rPr>
                <w:noProof/>
              </w:rPr>
              <mc:AlternateContent>
                <mc:Choice Requires="wps">
                  <w:drawing>
                    <wp:anchor distT="0" distB="0" distL="114300" distR="114300" simplePos="0" relativeHeight="251921408" behindDoc="0" locked="0" layoutInCell="1" allowOverlap="1" wp14:anchorId="7B7A36FF" wp14:editId="59A39B39">
                      <wp:simplePos x="0" y="0"/>
                      <wp:positionH relativeFrom="column">
                        <wp:posOffset>-416560</wp:posOffset>
                      </wp:positionH>
                      <wp:positionV relativeFrom="paragraph">
                        <wp:posOffset>143510</wp:posOffset>
                      </wp:positionV>
                      <wp:extent cx="4914900" cy="16668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914900" cy="1666875"/>
                              </a:xfrm>
                              <a:prstGeom prst="rect">
                                <a:avLst/>
                              </a:prstGeom>
                              <a:noFill/>
                              <a:ln w="6350">
                                <a:noFill/>
                              </a:ln>
                            </wps:spPr>
                            <wps:txbx>
                              <w:txbxContent>
                                <w:p w14:paraId="2ACA64D3" w14:textId="77777777" w:rsidR="001A3921" w:rsidRPr="00A11078" w:rsidRDefault="001A3921" w:rsidP="001A3921">
                                  <w:pPr>
                                    <w:pStyle w:val="Heading2"/>
                                    <w:spacing w:before="0"/>
                                    <w:rPr>
                                      <w:b/>
                                      <w:bCs w:val="0"/>
                                      <w:sz w:val="36"/>
                                      <w:szCs w:val="36"/>
                                    </w:rPr>
                                  </w:pPr>
                                  <w:r w:rsidRPr="00A11078">
                                    <w:rPr>
                                      <w:b/>
                                      <w:bCs w:val="0"/>
                                      <w:sz w:val="36"/>
                                      <w:szCs w:val="36"/>
                                    </w:rPr>
                                    <w:t>Long Time Blawnox Resident Turning 100</w:t>
                                  </w:r>
                                </w:p>
                                <w:p w14:paraId="318AC573" w14:textId="47FDB278" w:rsidR="001A3921" w:rsidRPr="005A56D7" w:rsidRDefault="001A3921" w:rsidP="001A3921">
                                  <w:pPr>
                                    <w:pStyle w:val="Heading3"/>
                                    <w:spacing w:before="0" w:line="240" w:lineRule="auto"/>
                                    <w:rPr>
                                      <w:color w:val="auto"/>
                                      <w:sz w:val="32"/>
                                      <w:szCs w:val="32"/>
                                    </w:rPr>
                                  </w:pPr>
                                  <w:r>
                                    <w:rPr>
                                      <w:color w:val="auto"/>
                                      <w:sz w:val="32"/>
                                      <w:szCs w:val="32"/>
                                    </w:rPr>
                                    <w:t xml:space="preserve">Long time Blawnox resident George </w:t>
                                  </w:r>
                                  <w:proofErr w:type="spellStart"/>
                                  <w:r>
                                    <w:rPr>
                                      <w:color w:val="auto"/>
                                      <w:sz w:val="32"/>
                                      <w:szCs w:val="32"/>
                                    </w:rPr>
                                    <w:t>Bubash</w:t>
                                  </w:r>
                                  <w:proofErr w:type="spellEnd"/>
                                  <w:r>
                                    <w:rPr>
                                      <w:color w:val="auto"/>
                                      <w:sz w:val="32"/>
                                      <w:szCs w:val="32"/>
                                    </w:rPr>
                                    <w:t xml:space="preserve"> is turning 100 on December 30</w:t>
                                  </w:r>
                                  <w:r w:rsidRPr="001A3921">
                                    <w:rPr>
                                      <w:color w:val="auto"/>
                                      <w:sz w:val="32"/>
                                      <w:szCs w:val="32"/>
                                      <w:vertAlign w:val="superscript"/>
                                    </w:rPr>
                                    <w:t>th</w:t>
                                  </w:r>
                                  <w:r>
                                    <w:rPr>
                                      <w:color w:val="auto"/>
                                      <w:sz w:val="32"/>
                                      <w:szCs w:val="32"/>
                                    </w:rPr>
                                    <w:t xml:space="preserve">. If you would like to send a card and wish him </w:t>
                                  </w:r>
                                  <w:r w:rsidR="004C048B">
                                    <w:rPr>
                                      <w:color w:val="auto"/>
                                      <w:sz w:val="32"/>
                                      <w:szCs w:val="32"/>
                                    </w:rPr>
                                    <w:t>well,</w:t>
                                  </w:r>
                                  <w:r>
                                    <w:rPr>
                                      <w:color w:val="auto"/>
                                      <w:sz w:val="32"/>
                                      <w:szCs w:val="32"/>
                                    </w:rPr>
                                    <w:t xml:space="preserve"> please deliver it to the Borough Office no later than 1:00 p.m. on Monday, December 19</w:t>
                                  </w:r>
                                  <w:r w:rsidRPr="001A3921">
                                    <w:rPr>
                                      <w:color w:val="auto"/>
                                      <w:sz w:val="32"/>
                                      <w:szCs w:val="32"/>
                                      <w:vertAlign w:val="superscript"/>
                                    </w:rPr>
                                    <w:t>th</w:t>
                                  </w:r>
                                  <w:r>
                                    <w:rPr>
                                      <w:color w:val="auto"/>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A36FF" id="Text Box 9" o:spid="_x0000_s1029" type="#_x0000_t202" style="position:absolute;margin-left:-32.8pt;margin-top:11.3pt;width:387pt;height:131.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xIHAIAADQ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" filled="f" stroked="f" strokeweight=".5pt">
                      <v:textbox>
                        <w:txbxContent>
                          <w:p w14:paraId="2ACA64D3" w14:textId="77777777" w:rsidR="001A3921" w:rsidRPr="00A11078" w:rsidRDefault="001A3921" w:rsidP="001A3921">
                            <w:pPr>
                              <w:pStyle w:val="Heading2"/>
                              <w:spacing w:before="0"/>
                              <w:rPr>
                                <w:b/>
                                <w:bCs w:val="0"/>
                                <w:sz w:val="36"/>
                                <w:szCs w:val="36"/>
                              </w:rPr>
                            </w:pPr>
                            <w:r w:rsidRPr="00A11078">
                              <w:rPr>
                                <w:b/>
                                <w:bCs w:val="0"/>
                                <w:sz w:val="36"/>
                                <w:szCs w:val="36"/>
                              </w:rPr>
                              <w:t>Long Time Blawnox Resident Turning 100</w:t>
                            </w:r>
                          </w:p>
                          <w:p w14:paraId="318AC573" w14:textId="47FDB278" w:rsidR="001A3921" w:rsidRPr="005A56D7" w:rsidRDefault="001A3921" w:rsidP="001A3921">
                            <w:pPr>
                              <w:pStyle w:val="Heading3"/>
                              <w:spacing w:before="0" w:line="240" w:lineRule="auto"/>
                              <w:rPr>
                                <w:color w:val="auto"/>
                                <w:sz w:val="32"/>
                                <w:szCs w:val="32"/>
                              </w:rPr>
                            </w:pPr>
                            <w:r>
                              <w:rPr>
                                <w:color w:val="auto"/>
                                <w:sz w:val="32"/>
                                <w:szCs w:val="32"/>
                              </w:rPr>
                              <w:t xml:space="preserve">Long time Blawnox resident George </w:t>
                            </w:r>
                            <w:proofErr w:type="spellStart"/>
                            <w:r>
                              <w:rPr>
                                <w:color w:val="auto"/>
                                <w:sz w:val="32"/>
                                <w:szCs w:val="32"/>
                              </w:rPr>
                              <w:t>Bubash</w:t>
                            </w:r>
                            <w:proofErr w:type="spellEnd"/>
                            <w:r>
                              <w:rPr>
                                <w:color w:val="auto"/>
                                <w:sz w:val="32"/>
                                <w:szCs w:val="32"/>
                              </w:rPr>
                              <w:t xml:space="preserve"> is turning 100 on December 30</w:t>
                            </w:r>
                            <w:r w:rsidRPr="001A3921">
                              <w:rPr>
                                <w:color w:val="auto"/>
                                <w:sz w:val="32"/>
                                <w:szCs w:val="32"/>
                                <w:vertAlign w:val="superscript"/>
                              </w:rPr>
                              <w:t>th</w:t>
                            </w:r>
                            <w:r>
                              <w:rPr>
                                <w:color w:val="auto"/>
                                <w:sz w:val="32"/>
                                <w:szCs w:val="32"/>
                              </w:rPr>
                              <w:t xml:space="preserve">. If you would like to send a card and wish him </w:t>
                            </w:r>
                            <w:r w:rsidR="004C048B">
                              <w:rPr>
                                <w:color w:val="auto"/>
                                <w:sz w:val="32"/>
                                <w:szCs w:val="32"/>
                              </w:rPr>
                              <w:t>well,</w:t>
                            </w:r>
                            <w:r>
                              <w:rPr>
                                <w:color w:val="auto"/>
                                <w:sz w:val="32"/>
                                <w:szCs w:val="32"/>
                              </w:rPr>
                              <w:t xml:space="preserve"> please deliver it to the Borough Office no later than 1:00 p.m. on Monday, December 19</w:t>
                            </w:r>
                            <w:r w:rsidRPr="001A3921">
                              <w:rPr>
                                <w:color w:val="auto"/>
                                <w:sz w:val="32"/>
                                <w:szCs w:val="32"/>
                                <w:vertAlign w:val="superscript"/>
                              </w:rPr>
                              <w:t>th</w:t>
                            </w:r>
                            <w:r>
                              <w:rPr>
                                <w:color w:val="auto"/>
                                <w:sz w:val="32"/>
                                <w:szCs w:val="32"/>
                              </w:rPr>
                              <w:t xml:space="preserve">.             </w:t>
                            </w:r>
                          </w:p>
                        </w:txbxContent>
                      </v:textbox>
                    </v:shape>
                  </w:pict>
                </mc:Fallback>
              </mc:AlternateContent>
            </w:r>
            <w:r w:rsidR="00D368B5">
              <w:rPr>
                <w:noProof/>
              </w:rPr>
              <w:t xml:space="preserve">                             </w:t>
            </w:r>
            <w:r w:rsidR="00261158">
              <w:rPr>
                <w:noProof/>
              </w:rPr>
              <w:t xml:space="preserve">                  </w:t>
            </w:r>
          </w:p>
          <w:p w14:paraId="080CD62D" w14:textId="66601AE3" w:rsidR="00EA54B8" w:rsidRDefault="00EA54B8" w:rsidP="00EA54B8"/>
          <w:p w14:paraId="2400B128" w14:textId="6DCEC49A" w:rsidR="00D90473" w:rsidRDefault="001A76F2" w:rsidP="001A76F2">
            <w:pPr>
              <w:tabs>
                <w:tab w:val="left" w:pos="1755"/>
              </w:tabs>
            </w:pPr>
            <w:r>
              <w:t xml:space="preserve">                                                       </w:t>
            </w:r>
          </w:p>
          <w:p w14:paraId="102222E1" w14:textId="6A088D24" w:rsidR="00D90473" w:rsidRDefault="00D90473" w:rsidP="001A76F2">
            <w:pPr>
              <w:tabs>
                <w:tab w:val="left" w:pos="1755"/>
              </w:tabs>
            </w:pPr>
          </w:p>
          <w:p w14:paraId="5AF48B37" w14:textId="357E2217" w:rsidR="00D90473" w:rsidRDefault="00D90473" w:rsidP="00D90473">
            <w:pPr>
              <w:tabs>
                <w:tab w:val="left" w:pos="1755"/>
              </w:tabs>
              <w:ind w:left="-420"/>
            </w:pPr>
          </w:p>
          <w:p w14:paraId="4043E0E8" w14:textId="02AB2E24" w:rsidR="00D90473" w:rsidRDefault="00D90473" w:rsidP="00D90473">
            <w:pPr>
              <w:tabs>
                <w:tab w:val="left" w:pos="1755"/>
              </w:tabs>
              <w:ind w:left="-420"/>
            </w:pPr>
          </w:p>
          <w:p w14:paraId="3BE1DAF0" w14:textId="6542F575" w:rsidR="00D90473" w:rsidRDefault="00D90473" w:rsidP="00D90473">
            <w:pPr>
              <w:tabs>
                <w:tab w:val="left" w:pos="1755"/>
              </w:tabs>
              <w:ind w:left="-420"/>
            </w:pPr>
          </w:p>
          <w:p w14:paraId="4D4C0DB1" w14:textId="1728C306" w:rsidR="00EA54B8" w:rsidRPr="00EA54B8" w:rsidRDefault="00A11078" w:rsidP="004F7D99">
            <w:pPr>
              <w:tabs>
                <w:tab w:val="left" w:pos="1755"/>
              </w:tabs>
              <w:ind w:left="-600"/>
            </w:pPr>
            <w:r w:rsidRPr="00ED0D24">
              <w:rPr>
                <w:noProof/>
              </w:rPr>
              <mc:AlternateContent>
                <mc:Choice Requires="wps">
                  <w:drawing>
                    <wp:anchor distT="0" distB="0" distL="114300" distR="114300" simplePos="0" relativeHeight="251862016" behindDoc="0" locked="0" layoutInCell="1" allowOverlap="1" wp14:anchorId="42B0DA30" wp14:editId="12FB1820">
                      <wp:simplePos x="0" y="0"/>
                      <wp:positionH relativeFrom="column">
                        <wp:posOffset>-416560</wp:posOffset>
                      </wp:positionH>
                      <wp:positionV relativeFrom="paragraph">
                        <wp:posOffset>347980</wp:posOffset>
                      </wp:positionV>
                      <wp:extent cx="4981575" cy="1914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981575" cy="1914525"/>
                              </a:xfrm>
                              <a:prstGeom prst="rect">
                                <a:avLst/>
                              </a:prstGeom>
                              <a:noFill/>
                              <a:ln w="6350">
                                <a:noFill/>
                              </a:ln>
                            </wps:spPr>
                            <wps:txbx>
                              <w:txbxContent>
                                <w:p w14:paraId="0E8EFD2D" w14:textId="77777777" w:rsidR="00A309C7" w:rsidRPr="00D26D9F" w:rsidRDefault="00A309C7" w:rsidP="00F17ED3">
                                  <w:pPr>
                                    <w:pStyle w:val="Heading2"/>
                                    <w:tabs>
                                      <w:tab w:val="left" w:pos="4770"/>
                                    </w:tabs>
                                    <w:spacing w:before="0"/>
                                    <w:rPr>
                                      <w:b/>
                                      <w:bCs w:val="0"/>
                                      <w:color w:val="E79A1C" w:themeColor="accent2" w:themeShade="BF"/>
                                      <w:sz w:val="36"/>
                                      <w:szCs w:val="36"/>
                                    </w:rPr>
                                  </w:pPr>
                                  <w:r w:rsidRPr="00D26D9F">
                                    <w:rPr>
                                      <w:b/>
                                      <w:bCs w:val="0"/>
                                      <w:color w:val="E79A1C" w:themeColor="accent2" w:themeShade="BF"/>
                                      <w:sz w:val="36"/>
                                      <w:szCs w:val="36"/>
                                    </w:rPr>
                                    <w:t>Important Information</w:t>
                                  </w:r>
                                </w:p>
                                <w:p w14:paraId="1E936817" w14:textId="0275F639" w:rsidR="00A309C7" w:rsidRPr="00261C6C" w:rsidRDefault="00A309C7" w:rsidP="00F17ED3">
                                  <w:pPr>
                                    <w:pStyle w:val="Answer"/>
                                    <w:tabs>
                                      <w:tab w:val="left" w:pos="4770"/>
                                    </w:tabs>
                                    <w:rPr>
                                      <w:rFonts w:asciiTheme="majorHAnsi" w:hAnsiTheme="majorHAnsi"/>
                                      <w:color w:val="auto"/>
                                      <w:sz w:val="32"/>
                                      <w:szCs w:val="32"/>
                                    </w:rPr>
                                  </w:pPr>
                                  <w:r w:rsidRPr="00261C6C">
                                    <w:rPr>
                                      <w:rFonts w:asciiTheme="majorHAnsi" w:hAnsiTheme="majorHAnsi"/>
                                      <w:color w:val="auto"/>
                                      <w:sz w:val="32"/>
                                      <w:szCs w:val="32"/>
                                    </w:rPr>
                                    <w:t xml:space="preserve">The Blawnox Borough Offices will be closed </w:t>
                                  </w:r>
                                  <w:r w:rsidR="00A615E7" w:rsidRPr="00261C6C">
                                    <w:rPr>
                                      <w:rFonts w:asciiTheme="majorHAnsi" w:hAnsiTheme="majorHAnsi"/>
                                      <w:color w:val="auto"/>
                                      <w:sz w:val="32"/>
                                      <w:szCs w:val="32"/>
                                    </w:rPr>
                                    <w:t>Thanksgiving November 24</w:t>
                                  </w:r>
                                  <w:r w:rsidR="00A615E7" w:rsidRPr="00261C6C">
                                    <w:rPr>
                                      <w:rFonts w:asciiTheme="majorHAnsi" w:hAnsiTheme="majorHAnsi"/>
                                      <w:color w:val="auto"/>
                                      <w:sz w:val="32"/>
                                      <w:szCs w:val="32"/>
                                      <w:vertAlign w:val="superscript"/>
                                    </w:rPr>
                                    <w:t>th</w:t>
                                  </w:r>
                                  <w:r w:rsidR="00A615E7" w:rsidRPr="00261C6C">
                                    <w:rPr>
                                      <w:rFonts w:asciiTheme="majorHAnsi" w:hAnsiTheme="majorHAnsi"/>
                                      <w:color w:val="auto"/>
                                      <w:sz w:val="32"/>
                                      <w:szCs w:val="32"/>
                                    </w:rPr>
                                    <w:t>, the Day After Thanksgiving November 25</w:t>
                                  </w:r>
                                  <w:r w:rsidR="00A615E7" w:rsidRPr="00261C6C">
                                    <w:rPr>
                                      <w:rFonts w:asciiTheme="majorHAnsi" w:hAnsiTheme="majorHAnsi"/>
                                      <w:color w:val="auto"/>
                                      <w:sz w:val="32"/>
                                      <w:szCs w:val="32"/>
                                      <w:vertAlign w:val="superscript"/>
                                    </w:rPr>
                                    <w:t>th</w:t>
                                  </w:r>
                                  <w:r w:rsidR="00DB52CC">
                                    <w:rPr>
                                      <w:rFonts w:asciiTheme="majorHAnsi" w:hAnsiTheme="majorHAnsi"/>
                                      <w:color w:val="auto"/>
                                      <w:sz w:val="32"/>
                                      <w:szCs w:val="32"/>
                                    </w:rPr>
                                    <w:t>, Christmas Day Observed December 26</w:t>
                                  </w:r>
                                  <w:r w:rsidR="00DB52CC" w:rsidRPr="00DB52CC">
                                    <w:rPr>
                                      <w:rFonts w:asciiTheme="majorHAnsi" w:hAnsiTheme="majorHAnsi"/>
                                      <w:color w:val="auto"/>
                                      <w:sz w:val="32"/>
                                      <w:szCs w:val="32"/>
                                      <w:vertAlign w:val="superscript"/>
                                    </w:rPr>
                                    <w:t>th</w:t>
                                  </w:r>
                                  <w:r w:rsidR="00DB52CC">
                                    <w:rPr>
                                      <w:rFonts w:asciiTheme="majorHAnsi" w:hAnsiTheme="majorHAnsi"/>
                                      <w:color w:val="auto"/>
                                      <w:sz w:val="32"/>
                                      <w:szCs w:val="32"/>
                                    </w:rPr>
                                    <w:t>, and New Year’s Day Observed January 2</w:t>
                                  </w:r>
                                  <w:r w:rsidR="00DB52CC" w:rsidRPr="00DB52CC">
                                    <w:rPr>
                                      <w:rFonts w:asciiTheme="majorHAnsi" w:hAnsiTheme="majorHAnsi"/>
                                      <w:color w:val="auto"/>
                                      <w:sz w:val="32"/>
                                      <w:szCs w:val="32"/>
                                      <w:vertAlign w:val="superscript"/>
                                    </w:rPr>
                                    <w:t>nd</w:t>
                                  </w:r>
                                  <w:r w:rsidR="00DB52CC">
                                    <w:rPr>
                                      <w:rFonts w:asciiTheme="majorHAnsi" w:hAnsiTheme="majorHAnsi"/>
                                      <w:color w:val="auto"/>
                                      <w:sz w:val="32"/>
                                      <w:szCs w:val="32"/>
                                    </w:rPr>
                                    <w:t xml:space="preserve">. </w:t>
                                  </w:r>
                                  <w:r w:rsidR="00A615E7" w:rsidRPr="00261C6C">
                                    <w:rPr>
                                      <w:rFonts w:asciiTheme="majorHAnsi" w:hAnsiTheme="majorHAnsi"/>
                                      <w:color w:val="auto"/>
                                      <w:sz w:val="32"/>
                                      <w:szCs w:val="32"/>
                                    </w:rPr>
                                    <w:t xml:space="preserve">Trash </w:t>
                                  </w:r>
                                  <w:r w:rsidR="00261C6C" w:rsidRPr="00261C6C">
                                    <w:rPr>
                                      <w:rFonts w:asciiTheme="majorHAnsi" w:hAnsiTheme="majorHAnsi"/>
                                      <w:color w:val="auto"/>
                                      <w:sz w:val="32"/>
                                      <w:szCs w:val="32"/>
                                    </w:rPr>
                                    <w:t>pick-up</w:t>
                                  </w:r>
                                  <w:r w:rsidR="00F32979" w:rsidRPr="00261C6C">
                                    <w:rPr>
                                      <w:rFonts w:asciiTheme="majorHAnsi" w:hAnsiTheme="majorHAnsi"/>
                                      <w:color w:val="auto"/>
                                      <w:sz w:val="32"/>
                                      <w:szCs w:val="32"/>
                                    </w:rPr>
                                    <w:t xml:space="preserve"> will not be delayed due to any of the holiday closures.</w:t>
                                  </w:r>
                                  <w:r w:rsidR="0053132E">
                                    <w:rPr>
                                      <w:rFonts w:asciiTheme="majorHAnsi" w:hAnsiTheme="majorHAnsi"/>
                                      <w:color w:val="auto"/>
                                      <w:sz w:val="32"/>
                                      <w:szCs w:val="32"/>
                                    </w:rPr>
                                    <w:t xml:space="preserve"> December 26</w:t>
                                  </w:r>
                                  <w:r w:rsidR="0053132E" w:rsidRPr="0053132E">
                                    <w:rPr>
                                      <w:rFonts w:asciiTheme="majorHAnsi" w:hAnsiTheme="majorHAnsi"/>
                                      <w:color w:val="auto"/>
                                      <w:sz w:val="32"/>
                                      <w:szCs w:val="32"/>
                                      <w:vertAlign w:val="superscript"/>
                                    </w:rPr>
                                    <w:t>th</w:t>
                                  </w:r>
                                  <w:r w:rsidR="0053132E">
                                    <w:rPr>
                                      <w:rFonts w:asciiTheme="majorHAnsi" w:hAnsiTheme="majorHAnsi"/>
                                      <w:color w:val="auto"/>
                                      <w:sz w:val="32"/>
                                      <w:szCs w:val="32"/>
                                    </w:rPr>
                                    <w:t xml:space="preserve"> will also be recycling. </w:t>
                                  </w:r>
                                  <w:r w:rsidR="00F32979" w:rsidRPr="00261C6C">
                                    <w:rPr>
                                      <w:rFonts w:asciiTheme="majorHAnsi" w:hAnsiTheme="majorHAnsi"/>
                                      <w:color w:val="auto"/>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0DA30" id="Text Box 6" o:spid="_x0000_s1030" type="#_x0000_t202" style="position:absolute;left:0;text-align:left;margin-left:-32.8pt;margin-top:27.4pt;width:392.25pt;height:150.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" filled="f" stroked="f" strokeweight=".5pt">
                      <v:textbox>
                        <w:txbxContent>
                          <w:p w14:paraId="0E8EFD2D" w14:textId="77777777" w:rsidR="00A309C7" w:rsidRPr="00D26D9F" w:rsidRDefault="00A309C7" w:rsidP="00F17ED3">
                            <w:pPr>
                              <w:pStyle w:val="Heading2"/>
                              <w:tabs>
                                <w:tab w:val="left" w:pos="4770"/>
                              </w:tabs>
                              <w:spacing w:before="0"/>
                              <w:rPr>
                                <w:b/>
                                <w:bCs w:val="0"/>
                                <w:color w:val="E79A1C" w:themeColor="accent2" w:themeShade="BF"/>
                                <w:sz w:val="36"/>
                                <w:szCs w:val="36"/>
                              </w:rPr>
                            </w:pPr>
                            <w:r w:rsidRPr="00D26D9F">
                              <w:rPr>
                                <w:b/>
                                <w:bCs w:val="0"/>
                                <w:color w:val="E79A1C" w:themeColor="accent2" w:themeShade="BF"/>
                                <w:sz w:val="36"/>
                                <w:szCs w:val="36"/>
                              </w:rPr>
                              <w:t>Important Information</w:t>
                            </w:r>
                          </w:p>
                          <w:p w14:paraId="1E936817" w14:textId="0275F639" w:rsidR="00A309C7" w:rsidRPr="00261C6C" w:rsidRDefault="00A309C7" w:rsidP="00F17ED3">
                            <w:pPr>
                              <w:pStyle w:val="Answer"/>
                              <w:tabs>
                                <w:tab w:val="left" w:pos="4770"/>
                              </w:tabs>
                              <w:rPr>
                                <w:rFonts w:asciiTheme="majorHAnsi" w:hAnsiTheme="majorHAnsi"/>
                                <w:color w:val="auto"/>
                                <w:sz w:val="32"/>
                                <w:szCs w:val="32"/>
                              </w:rPr>
                            </w:pPr>
                            <w:r w:rsidRPr="00261C6C">
                              <w:rPr>
                                <w:rFonts w:asciiTheme="majorHAnsi" w:hAnsiTheme="majorHAnsi"/>
                                <w:color w:val="auto"/>
                                <w:sz w:val="32"/>
                                <w:szCs w:val="32"/>
                              </w:rPr>
                              <w:t xml:space="preserve">The Blawnox Borough Offices will be closed </w:t>
                            </w:r>
                            <w:r w:rsidR="00A615E7" w:rsidRPr="00261C6C">
                              <w:rPr>
                                <w:rFonts w:asciiTheme="majorHAnsi" w:hAnsiTheme="majorHAnsi"/>
                                <w:color w:val="auto"/>
                                <w:sz w:val="32"/>
                                <w:szCs w:val="32"/>
                              </w:rPr>
                              <w:t>Thanksgiving November 24</w:t>
                            </w:r>
                            <w:r w:rsidR="00A615E7" w:rsidRPr="00261C6C">
                              <w:rPr>
                                <w:rFonts w:asciiTheme="majorHAnsi" w:hAnsiTheme="majorHAnsi"/>
                                <w:color w:val="auto"/>
                                <w:sz w:val="32"/>
                                <w:szCs w:val="32"/>
                                <w:vertAlign w:val="superscript"/>
                              </w:rPr>
                              <w:t>th</w:t>
                            </w:r>
                            <w:r w:rsidR="00A615E7" w:rsidRPr="00261C6C">
                              <w:rPr>
                                <w:rFonts w:asciiTheme="majorHAnsi" w:hAnsiTheme="majorHAnsi"/>
                                <w:color w:val="auto"/>
                                <w:sz w:val="32"/>
                                <w:szCs w:val="32"/>
                              </w:rPr>
                              <w:t>, the Day After Thanksgiving November 25</w:t>
                            </w:r>
                            <w:r w:rsidR="00A615E7" w:rsidRPr="00261C6C">
                              <w:rPr>
                                <w:rFonts w:asciiTheme="majorHAnsi" w:hAnsiTheme="majorHAnsi"/>
                                <w:color w:val="auto"/>
                                <w:sz w:val="32"/>
                                <w:szCs w:val="32"/>
                                <w:vertAlign w:val="superscript"/>
                              </w:rPr>
                              <w:t>th</w:t>
                            </w:r>
                            <w:r w:rsidR="00DB52CC">
                              <w:rPr>
                                <w:rFonts w:asciiTheme="majorHAnsi" w:hAnsiTheme="majorHAnsi"/>
                                <w:color w:val="auto"/>
                                <w:sz w:val="32"/>
                                <w:szCs w:val="32"/>
                              </w:rPr>
                              <w:t>, Christmas Day Observed December 26</w:t>
                            </w:r>
                            <w:r w:rsidR="00DB52CC" w:rsidRPr="00DB52CC">
                              <w:rPr>
                                <w:rFonts w:asciiTheme="majorHAnsi" w:hAnsiTheme="majorHAnsi"/>
                                <w:color w:val="auto"/>
                                <w:sz w:val="32"/>
                                <w:szCs w:val="32"/>
                                <w:vertAlign w:val="superscript"/>
                              </w:rPr>
                              <w:t>th</w:t>
                            </w:r>
                            <w:r w:rsidR="00DB52CC">
                              <w:rPr>
                                <w:rFonts w:asciiTheme="majorHAnsi" w:hAnsiTheme="majorHAnsi"/>
                                <w:color w:val="auto"/>
                                <w:sz w:val="32"/>
                                <w:szCs w:val="32"/>
                              </w:rPr>
                              <w:t>, and New Year’s Day Observed January 2</w:t>
                            </w:r>
                            <w:r w:rsidR="00DB52CC" w:rsidRPr="00DB52CC">
                              <w:rPr>
                                <w:rFonts w:asciiTheme="majorHAnsi" w:hAnsiTheme="majorHAnsi"/>
                                <w:color w:val="auto"/>
                                <w:sz w:val="32"/>
                                <w:szCs w:val="32"/>
                                <w:vertAlign w:val="superscript"/>
                              </w:rPr>
                              <w:t>nd</w:t>
                            </w:r>
                            <w:r w:rsidR="00DB52CC">
                              <w:rPr>
                                <w:rFonts w:asciiTheme="majorHAnsi" w:hAnsiTheme="majorHAnsi"/>
                                <w:color w:val="auto"/>
                                <w:sz w:val="32"/>
                                <w:szCs w:val="32"/>
                              </w:rPr>
                              <w:t xml:space="preserve">. </w:t>
                            </w:r>
                            <w:r w:rsidR="00A615E7" w:rsidRPr="00261C6C">
                              <w:rPr>
                                <w:rFonts w:asciiTheme="majorHAnsi" w:hAnsiTheme="majorHAnsi"/>
                                <w:color w:val="auto"/>
                                <w:sz w:val="32"/>
                                <w:szCs w:val="32"/>
                              </w:rPr>
                              <w:t xml:space="preserve">Trash </w:t>
                            </w:r>
                            <w:r w:rsidR="00261C6C" w:rsidRPr="00261C6C">
                              <w:rPr>
                                <w:rFonts w:asciiTheme="majorHAnsi" w:hAnsiTheme="majorHAnsi"/>
                                <w:color w:val="auto"/>
                                <w:sz w:val="32"/>
                                <w:szCs w:val="32"/>
                              </w:rPr>
                              <w:t>pick-up</w:t>
                            </w:r>
                            <w:r w:rsidR="00F32979" w:rsidRPr="00261C6C">
                              <w:rPr>
                                <w:rFonts w:asciiTheme="majorHAnsi" w:hAnsiTheme="majorHAnsi"/>
                                <w:color w:val="auto"/>
                                <w:sz w:val="32"/>
                                <w:szCs w:val="32"/>
                              </w:rPr>
                              <w:t xml:space="preserve"> will not be delayed due to any of the holiday closures.</w:t>
                            </w:r>
                            <w:r w:rsidR="0053132E">
                              <w:rPr>
                                <w:rFonts w:asciiTheme="majorHAnsi" w:hAnsiTheme="majorHAnsi"/>
                                <w:color w:val="auto"/>
                                <w:sz w:val="32"/>
                                <w:szCs w:val="32"/>
                              </w:rPr>
                              <w:t xml:space="preserve"> December 26</w:t>
                            </w:r>
                            <w:r w:rsidR="0053132E" w:rsidRPr="0053132E">
                              <w:rPr>
                                <w:rFonts w:asciiTheme="majorHAnsi" w:hAnsiTheme="majorHAnsi"/>
                                <w:color w:val="auto"/>
                                <w:sz w:val="32"/>
                                <w:szCs w:val="32"/>
                                <w:vertAlign w:val="superscript"/>
                              </w:rPr>
                              <w:t>th</w:t>
                            </w:r>
                            <w:r w:rsidR="0053132E">
                              <w:rPr>
                                <w:rFonts w:asciiTheme="majorHAnsi" w:hAnsiTheme="majorHAnsi"/>
                                <w:color w:val="auto"/>
                                <w:sz w:val="32"/>
                                <w:szCs w:val="32"/>
                              </w:rPr>
                              <w:t xml:space="preserve"> will also be recycling. </w:t>
                            </w:r>
                            <w:r w:rsidR="00F32979" w:rsidRPr="00261C6C">
                              <w:rPr>
                                <w:rFonts w:asciiTheme="majorHAnsi" w:hAnsiTheme="majorHAnsi"/>
                                <w:color w:val="auto"/>
                                <w:sz w:val="32"/>
                                <w:szCs w:val="32"/>
                              </w:rPr>
                              <w:t xml:space="preserve"> </w:t>
                            </w:r>
                          </w:p>
                        </w:txbxContent>
                      </v:textbox>
                    </v:shape>
                  </w:pict>
                </mc:Fallback>
              </mc:AlternateContent>
            </w:r>
            <w:r w:rsidR="001A76F2">
              <w:t xml:space="preserve">                                               </w:t>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D9D9D9" w:themeFill="background1" w:themeFillShade="D9"/>
          </w:tcPr>
          <w:p w14:paraId="144F69DA" w14:textId="25406C07" w:rsidR="00846DFE" w:rsidRDefault="00846DFE" w:rsidP="00C65BF5">
            <w:pPr>
              <w:pStyle w:val="BlockHeading"/>
              <w:ind w:left="360"/>
              <w:rPr>
                <w:color w:val="2BB28A" w:themeColor="accent1"/>
                <w:sz w:val="20"/>
              </w:rPr>
            </w:pPr>
          </w:p>
          <w:p w14:paraId="4010B324" w14:textId="098C8C95" w:rsidR="00D00320" w:rsidRPr="00F35161" w:rsidRDefault="000B7642" w:rsidP="00D00320">
            <w:pPr>
              <w:pStyle w:val="BlockHeading"/>
              <w:ind w:left="360"/>
              <w:rPr>
                <w:b/>
                <w:bCs w:val="0"/>
                <w:color w:val="auto"/>
              </w:rPr>
            </w:pPr>
            <w:r>
              <w:rPr>
                <w:b/>
                <w:bCs w:val="0"/>
                <w:color w:val="auto"/>
              </w:rPr>
              <w:t>Winter</w:t>
            </w:r>
            <w:r w:rsidR="00F35161" w:rsidRPr="00F35161">
              <w:rPr>
                <w:b/>
                <w:bCs w:val="0"/>
                <w:color w:val="auto"/>
              </w:rPr>
              <w:t xml:space="preserve"> Is </w:t>
            </w:r>
            <w:r>
              <w:rPr>
                <w:b/>
                <w:bCs w:val="0"/>
                <w:color w:val="auto"/>
              </w:rPr>
              <w:t>Coming</w:t>
            </w:r>
          </w:p>
          <w:p w14:paraId="11BCDB0F" w14:textId="29CF904C" w:rsidR="0090237B" w:rsidRPr="00261C6C" w:rsidRDefault="000B7642" w:rsidP="009A7B0B">
            <w:pPr>
              <w:pStyle w:val="BlockHeading"/>
              <w:ind w:left="360"/>
              <w:rPr>
                <w:b/>
                <w:color w:val="auto"/>
              </w:rPr>
            </w:pPr>
            <w:r>
              <w:rPr>
                <w:bCs w:val="0"/>
                <w:color w:val="auto"/>
              </w:rPr>
              <w:t>Winter is coming</w:t>
            </w:r>
            <w:r w:rsidR="00F35161" w:rsidRPr="00261C6C">
              <w:rPr>
                <w:bCs w:val="0"/>
                <w:color w:val="auto"/>
              </w:rPr>
              <w:t xml:space="preserve">, which means </w:t>
            </w:r>
            <w:r>
              <w:rPr>
                <w:bCs w:val="0"/>
                <w:color w:val="auto"/>
              </w:rPr>
              <w:t xml:space="preserve">snow and ice are a possibility. </w:t>
            </w:r>
            <w:r w:rsidR="00856903">
              <w:rPr>
                <w:bCs w:val="0"/>
                <w:color w:val="auto"/>
              </w:rPr>
              <w:t xml:space="preserve">Don’t forget the Borough has an ordinance that sidewalks must be kept in a proper state of repair and maintained free from hazardous conditions. All snow and ice must be removed from sidewalks within 24 hours of snowfall ending. </w:t>
            </w:r>
            <w:r w:rsidR="0078598A" w:rsidRPr="00261C6C">
              <w:rPr>
                <w:bCs w:val="0"/>
                <w:color w:val="auto"/>
              </w:rPr>
              <w:t xml:space="preserve">  </w:t>
            </w:r>
          </w:p>
          <w:p w14:paraId="77527F45" w14:textId="77777777" w:rsidR="00802F6B" w:rsidRDefault="00802F6B" w:rsidP="00802F6B">
            <w:pPr>
              <w:pStyle w:val="BlockHeading"/>
              <w:ind w:left="360"/>
              <w:rPr>
                <w:color w:val="auto"/>
              </w:rPr>
            </w:pPr>
            <w:r>
              <w:rPr>
                <w:b/>
                <w:bCs w:val="0"/>
                <w:color w:val="auto"/>
              </w:rPr>
              <w:t>Hazardous Waste        Recycling</w:t>
            </w:r>
          </w:p>
          <w:p w14:paraId="32E9757A" w14:textId="28CB8EB0" w:rsidR="00802F6B" w:rsidRDefault="00802F6B" w:rsidP="00802F6B">
            <w:pPr>
              <w:pStyle w:val="BlockHeading"/>
              <w:ind w:left="360"/>
              <w:rPr>
                <w:color w:val="auto"/>
              </w:rPr>
            </w:pPr>
            <w:r>
              <w:rPr>
                <w:color w:val="auto"/>
              </w:rPr>
              <w:t xml:space="preserve">The Borough of Blawnox offers a hazardous waste recycling program to collect items like paint, electronics, motor oil and other similar items. To schedule a </w:t>
            </w:r>
            <w:r w:rsidR="00172E04">
              <w:rPr>
                <w:color w:val="auto"/>
              </w:rPr>
              <w:t>pickup</w:t>
            </w:r>
            <w:r>
              <w:rPr>
                <w:color w:val="auto"/>
              </w:rPr>
              <w:t xml:space="preserve"> call Waste Management’s Hazardous Waste at 1-800-449-7587. </w:t>
            </w:r>
          </w:p>
          <w:p w14:paraId="6D80DD76" w14:textId="24842A68" w:rsidR="00802F6B" w:rsidRDefault="00802F6B" w:rsidP="00A81A45">
            <w:pPr>
              <w:pStyle w:val="BlockHeading"/>
              <w:rPr>
                <w:color w:val="auto"/>
              </w:rPr>
            </w:pPr>
          </w:p>
          <w:p w14:paraId="21790F18" w14:textId="65CDBBC2" w:rsidR="006B3DC1" w:rsidRDefault="006B3DC1" w:rsidP="00A81A45">
            <w:pPr>
              <w:pStyle w:val="BlockHeading"/>
              <w:ind w:left="360"/>
              <w:rPr>
                <w:b/>
                <w:bCs w:val="0"/>
                <w:color w:val="auto"/>
              </w:rPr>
            </w:pPr>
          </w:p>
          <w:p w14:paraId="4083C468" w14:textId="77777777" w:rsidR="00A81A45" w:rsidRPr="00C64904" w:rsidRDefault="00A81A45" w:rsidP="00A81A45">
            <w:pPr>
              <w:pStyle w:val="BlockHeading"/>
              <w:rPr>
                <w:b/>
                <w:bCs w:val="0"/>
                <w:color w:val="auto"/>
              </w:rPr>
            </w:pPr>
          </w:p>
          <w:p w14:paraId="64B221FF" w14:textId="0A4C3568" w:rsidR="00E42857" w:rsidRPr="009A3430" w:rsidRDefault="00E42857" w:rsidP="006E0646">
            <w:pPr>
              <w:pStyle w:val="BlockHeading"/>
              <w:rPr>
                <w:color w:val="272D2D" w:themeColor="text1"/>
                <w:sz w:val="28"/>
                <w:szCs w:val="28"/>
              </w:rPr>
            </w:pPr>
          </w:p>
        </w:tc>
        <w:tc>
          <w:tcPr>
            <w:tcW w:w="7829" w:type="dxa"/>
            <w:tcMar>
              <w:left w:w="677" w:type="dxa"/>
            </w:tcMar>
          </w:tcPr>
          <w:p w14:paraId="202ABC9F" w14:textId="0F860FC0" w:rsidR="00E23DD9" w:rsidRPr="00E80746" w:rsidRDefault="00A11078" w:rsidP="001E1E6D">
            <w:pPr>
              <w:pStyle w:val="Answer"/>
              <w:jc w:val="right"/>
              <w:rPr>
                <w:rFonts w:asciiTheme="majorHAnsi" w:hAnsiTheme="majorHAnsi"/>
                <w:i/>
                <w:iCs/>
                <w:sz w:val="28"/>
                <w:szCs w:val="28"/>
              </w:rPr>
            </w:pPr>
            <w:r w:rsidRPr="008D4B12">
              <w:rPr>
                <w:rFonts w:ascii="Times New Roman" w:hAnsi="Times New Roman"/>
                <w:noProof/>
                <w:color w:val="auto"/>
                <w:szCs w:val="24"/>
              </w:rPr>
              <mc:AlternateContent>
                <mc:Choice Requires="wps">
                  <w:drawing>
                    <wp:anchor distT="0" distB="0" distL="114300" distR="114300" simplePos="0" relativeHeight="251913216" behindDoc="0" locked="0" layoutInCell="1" allowOverlap="1" wp14:anchorId="1B3B2B19" wp14:editId="2DE61F31">
                      <wp:simplePos x="0" y="0"/>
                      <wp:positionH relativeFrom="column">
                        <wp:posOffset>-467360</wp:posOffset>
                      </wp:positionH>
                      <wp:positionV relativeFrom="paragraph">
                        <wp:posOffset>-2540</wp:posOffset>
                      </wp:positionV>
                      <wp:extent cx="4981575" cy="1952625"/>
                      <wp:effectExtent l="0" t="0" r="0" b="0"/>
                      <wp:wrapNone/>
                      <wp:docPr id="1" name="Text Box 12"/>
                      <wp:cNvGraphicFramePr/>
                      <a:graphic xmlns:a="http://schemas.openxmlformats.org/drawingml/2006/main">
                        <a:graphicData uri="http://schemas.microsoft.com/office/word/2010/wordprocessingShape">
                          <wps:wsp>
                            <wps:cNvSpPr txBox="1"/>
                            <wps:spPr>
                              <a:xfrm>
                                <a:off x="0" y="0"/>
                                <a:ext cx="4981575" cy="1952625"/>
                              </a:xfrm>
                              <a:prstGeom prst="rect">
                                <a:avLst/>
                              </a:prstGeom>
                              <a:noFill/>
                              <a:ln w="6350">
                                <a:noFill/>
                              </a:ln>
                            </wps:spPr>
                            <wps:txbx>
                              <w:txbxContent>
                                <w:p w14:paraId="4A4CA21C" w14:textId="77777777" w:rsidR="00E12062" w:rsidRPr="00A11078" w:rsidRDefault="00E12062" w:rsidP="00E12062">
                                  <w:pPr>
                                    <w:pStyle w:val="Heading2"/>
                                    <w:spacing w:before="0"/>
                                    <w:rPr>
                                      <w:b/>
                                      <w:bCs w:val="0"/>
                                      <w:color w:val="E79A1C" w:themeColor="accent2" w:themeShade="BF"/>
                                      <w:sz w:val="36"/>
                                      <w:szCs w:val="36"/>
                                    </w:rPr>
                                  </w:pPr>
                                  <w:r w:rsidRPr="00A11078">
                                    <w:rPr>
                                      <w:b/>
                                      <w:bCs w:val="0"/>
                                      <w:color w:val="E79A1C" w:themeColor="accent2" w:themeShade="BF"/>
                                      <w:sz w:val="36"/>
                                      <w:szCs w:val="36"/>
                                    </w:rPr>
                                    <w:t>Cash Bash 2022</w:t>
                                  </w:r>
                                </w:p>
                                <w:p w14:paraId="78F3F55E" w14:textId="538FE26B" w:rsidR="00E12062" w:rsidRPr="00AE2405" w:rsidRDefault="00E12062" w:rsidP="00E12062">
                                  <w:pPr>
                                    <w:spacing w:line="240" w:lineRule="auto"/>
                                    <w:rPr>
                                      <w:rFonts w:ascii="Gill Sans MT" w:hAnsi="Gill Sans MT"/>
                                      <w:bCs/>
                                      <w:color w:val="auto"/>
                                      <w:sz w:val="32"/>
                                      <w:szCs w:val="32"/>
                                    </w:rPr>
                                  </w:pPr>
                                  <w:r w:rsidRPr="00AE2405">
                                    <w:rPr>
                                      <w:rFonts w:ascii="Gill Sans MT" w:hAnsi="Gill Sans MT"/>
                                      <w:color w:val="auto"/>
                                      <w:sz w:val="32"/>
                                      <w:szCs w:val="32"/>
                                    </w:rPr>
                                    <w:t xml:space="preserve">The Aspinwall and Blawnox Fire Companies will be hosting a Cash Bash on Saturday, January 28, </w:t>
                                  </w:r>
                                  <w:proofErr w:type="gramStart"/>
                                  <w:r w:rsidRPr="00AE2405">
                                    <w:rPr>
                                      <w:rFonts w:ascii="Gill Sans MT" w:hAnsi="Gill Sans MT"/>
                                      <w:color w:val="auto"/>
                                      <w:sz w:val="32"/>
                                      <w:szCs w:val="32"/>
                                    </w:rPr>
                                    <w:t>2023</w:t>
                                  </w:r>
                                  <w:proofErr w:type="gramEnd"/>
                                  <w:r w:rsidRPr="00AE2405">
                                    <w:rPr>
                                      <w:rFonts w:ascii="Gill Sans MT" w:hAnsi="Gill Sans MT"/>
                                      <w:color w:val="auto"/>
                                      <w:sz w:val="32"/>
                                      <w:szCs w:val="32"/>
                                    </w:rPr>
                                    <w:t xml:space="preserve"> from 7:00-11:00pm at the Comfort Inn at 180 Gamma Drive in RIDC Industrial Park. Tickets are $20 and are available from Fire Department Members and at the Blawnox Borough Office.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B2B19" id="Text Box 12" o:spid="_x0000_s1031" type="#_x0000_t202" style="position:absolute;left:0;text-align:left;margin-left:-36.8pt;margin-top:-.2pt;width:392.25pt;height:153.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" filled="f" stroked="f" strokeweight=".5pt">
                      <v:textbox>
                        <w:txbxContent>
                          <w:p w14:paraId="4A4CA21C" w14:textId="77777777" w:rsidR="00E12062" w:rsidRPr="00A11078" w:rsidRDefault="00E12062" w:rsidP="00E12062">
                            <w:pPr>
                              <w:pStyle w:val="Heading2"/>
                              <w:spacing w:before="0"/>
                              <w:rPr>
                                <w:b/>
                                <w:bCs w:val="0"/>
                                <w:color w:val="E79A1C" w:themeColor="accent2" w:themeShade="BF"/>
                                <w:sz w:val="36"/>
                                <w:szCs w:val="36"/>
                              </w:rPr>
                            </w:pPr>
                            <w:r w:rsidRPr="00A11078">
                              <w:rPr>
                                <w:b/>
                                <w:bCs w:val="0"/>
                                <w:color w:val="E79A1C" w:themeColor="accent2" w:themeShade="BF"/>
                                <w:sz w:val="36"/>
                                <w:szCs w:val="36"/>
                              </w:rPr>
                              <w:t>Cash Bash 2022</w:t>
                            </w:r>
                          </w:p>
                          <w:p w14:paraId="78F3F55E" w14:textId="538FE26B" w:rsidR="00E12062" w:rsidRPr="00AE2405" w:rsidRDefault="00E12062" w:rsidP="00E12062">
                            <w:pPr>
                              <w:spacing w:line="240" w:lineRule="auto"/>
                              <w:rPr>
                                <w:rFonts w:ascii="Gill Sans MT" w:hAnsi="Gill Sans MT"/>
                                <w:bCs/>
                                <w:color w:val="auto"/>
                                <w:sz w:val="32"/>
                                <w:szCs w:val="32"/>
                              </w:rPr>
                            </w:pPr>
                            <w:r w:rsidRPr="00AE2405">
                              <w:rPr>
                                <w:rFonts w:ascii="Gill Sans MT" w:hAnsi="Gill Sans MT"/>
                                <w:color w:val="auto"/>
                                <w:sz w:val="32"/>
                                <w:szCs w:val="32"/>
                              </w:rPr>
                              <w:t xml:space="preserve">The Aspinwall and Blawnox Fire Companies will be hosting a Cash Bash on Saturday, January 28, </w:t>
                            </w:r>
                            <w:proofErr w:type="gramStart"/>
                            <w:r w:rsidRPr="00AE2405">
                              <w:rPr>
                                <w:rFonts w:ascii="Gill Sans MT" w:hAnsi="Gill Sans MT"/>
                                <w:color w:val="auto"/>
                                <w:sz w:val="32"/>
                                <w:szCs w:val="32"/>
                              </w:rPr>
                              <w:t>2023</w:t>
                            </w:r>
                            <w:proofErr w:type="gramEnd"/>
                            <w:r w:rsidRPr="00AE2405">
                              <w:rPr>
                                <w:rFonts w:ascii="Gill Sans MT" w:hAnsi="Gill Sans MT"/>
                                <w:color w:val="auto"/>
                                <w:sz w:val="32"/>
                                <w:szCs w:val="32"/>
                              </w:rPr>
                              <w:t xml:space="preserve"> from 7:00-11:00pm at the Comfort Inn at 180 Gamma Drive in RIDC Industrial Park. Tickets are $20 and are available from Fire Department Members and at the Blawnox Borough Office. </w:t>
                            </w:r>
                          </w:p>
                        </w:txbxContent>
                      </v:textbox>
                    </v:shape>
                  </w:pict>
                </mc:Fallback>
              </mc:AlternateContent>
            </w:r>
          </w:p>
          <w:p w14:paraId="4B5D199D" w14:textId="1165813E"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1591E1EF" w:rsidR="00523799" w:rsidRPr="00E80746" w:rsidRDefault="00523799" w:rsidP="00523799">
            <w:pPr>
              <w:ind w:left="-495"/>
              <w:rPr>
                <w:rFonts w:asciiTheme="majorHAnsi" w:hAnsiTheme="majorHAnsi"/>
                <w:b w:val="0"/>
                <w:i/>
                <w:iCs/>
                <w:sz w:val="32"/>
                <w:szCs w:val="32"/>
              </w:rPr>
            </w:pPr>
          </w:p>
          <w:p w14:paraId="3625F0E7" w14:textId="71ED8529" w:rsidR="00523799" w:rsidRPr="00E80746" w:rsidRDefault="00523799" w:rsidP="00523799">
            <w:pPr>
              <w:ind w:left="-495"/>
              <w:rPr>
                <w:rFonts w:asciiTheme="majorHAnsi" w:hAnsiTheme="majorHAnsi"/>
                <w:b w:val="0"/>
                <w:i/>
                <w:iCs/>
                <w:sz w:val="32"/>
                <w:szCs w:val="32"/>
              </w:rPr>
            </w:pPr>
          </w:p>
          <w:p w14:paraId="1917BCAC" w14:textId="47C7D1CE" w:rsidR="00523799" w:rsidRPr="00E80746" w:rsidRDefault="00523799" w:rsidP="00523799">
            <w:pPr>
              <w:ind w:left="-495"/>
              <w:rPr>
                <w:rFonts w:asciiTheme="majorHAnsi" w:hAnsiTheme="majorHAnsi"/>
                <w:b w:val="0"/>
                <w:i/>
                <w:iCs/>
                <w:sz w:val="32"/>
                <w:szCs w:val="32"/>
              </w:rPr>
            </w:pPr>
          </w:p>
          <w:p w14:paraId="302ACB04" w14:textId="425448B0" w:rsidR="00523799" w:rsidRPr="00E80746" w:rsidRDefault="00523799" w:rsidP="00523799">
            <w:pPr>
              <w:ind w:left="-495"/>
              <w:rPr>
                <w:rFonts w:asciiTheme="majorHAnsi" w:hAnsiTheme="majorHAnsi"/>
                <w:b w:val="0"/>
                <w:i/>
                <w:iCs/>
                <w:sz w:val="32"/>
                <w:szCs w:val="32"/>
              </w:rPr>
            </w:pPr>
          </w:p>
          <w:p w14:paraId="6B722CC0" w14:textId="1C0616B1" w:rsidR="00953CBD" w:rsidRDefault="00953CBD" w:rsidP="00523799">
            <w:pPr>
              <w:ind w:left="-495"/>
              <w:rPr>
                <w:rFonts w:asciiTheme="majorHAnsi" w:hAnsiTheme="majorHAnsi"/>
                <w:b w:val="0"/>
                <w:i/>
                <w:iCs/>
                <w:sz w:val="32"/>
                <w:szCs w:val="32"/>
              </w:rPr>
            </w:pPr>
          </w:p>
          <w:p w14:paraId="731FADF8" w14:textId="60E6978D" w:rsidR="00DD3FBD" w:rsidRDefault="00A11078" w:rsidP="00523799">
            <w:pPr>
              <w:ind w:left="-495"/>
              <w:rPr>
                <w:rFonts w:asciiTheme="majorHAnsi" w:hAnsiTheme="majorHAnsi"/>
                <w:b w:val="0"/>
                <w:i/>
                <w:iCs/>
                <w:sz w:val="32"/>
                <w:szCs w:val="32"/>
              </w:rPr>
            </w:pPr>
            <w:r>
              <w:rPr>
                <w:noProof/>
              </w:rPr>
              <mc:AlternateContent>
                <mc:Choice Requires="wps">
                  <w:drawing>
                    <wp:anchor distT="0" distB="0" distL="114300" distR="114300" simplePos="0" relativeHeight="251919360" behindDoc="0" locked="0" layoutInCell="1" allowOverlap="1" wp14:anchorId="1DB4E17F" wp14:editId="78D8AA35">
                      <wp:simplePos x="0" y="0"/>
                      <wp:positionH relativeFrom="column">
                        <wp:posOffset>-481330</wp:posOffset>
                      </wp:positionH>
                      <wp:positionV relativeFrom="paragraph">
                        <wp:posOffset>121285</wp:posOffset>
                      </wp:positionV>
                      <wp:extent cx="4933950" cy="21240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33950" cy="2124075"/>
                              </a:xfrm>
                              <a:prstGeom prst="rect">
                                <a:avLst/>
                              </a:prstGeom>
                              <a:noFill/>
                              <a:ln w="6350">
                                <a:noFill/>
                              </a:ln>
                            </wps:spPr>
                            <wps:txbx>
                              <w:txbxContent>
                                <w:p w14:paraId="1A9FA8D9" w14:textId="2A73C400" w:rsidR="00CA433F" w:rsidRPr="008870DF" w:rsidRDefault="00CA433F" w:rsidP="00CA433F">
                                  <w:pPr>
                                    <w:pStyle w:val="Heading2"/>
                                    <w:spacing w:before="0"/>
                                    <w:rPr>
                                      <w:b/>
                                      <w:bCs w:val="0"/>
                                      <w:sz w:val="36"/>
                                      <w:szCs w:val="36"/>
                                    </w:rPr>
                                  </w:pPr>
                                  <w:r>
                                    <w:rPr>
                                      <w:b/>
                                      <w:bCs w:val="0"/>
                                      <w:sz w:val="36"/>
                                      <w:szCs w:val="36"/>
                                    </w:rPr>
                                    <w:t>Newman Plumbing Meter Replacement</w:t>
                                  </w:r>
                                </w:p>
                                <w:p w14:paraId="7A1D50CA" w14:textId="6E276C45" w:rsidR="00CA433F" w:rsidRPr="00AE2405" w:rsidRDefault="00CA433F" w:rsidP="00CA433F">
                                  <w:pPr>
                                    <w:pStyle w:val="Answer"/>
                                    <w:rPr>
                                      <w:rFonts w:asciiTheme="majorHAnsi" w:hAnsiTheme="majorHAnsi"/>
                                      <w:color w:val="auto"/>
                                      <w:sz w:val="32"/>
                                      <w:szCs w:val="32"/>
                                    </w:rPr>
                                  </w:pPr>
                                  <w:r w:rsidRPr="00AE2405">
                                    <w:rPr>
                                      <w:rFonts w:asciiTheme="majorHAnsi" w:hAnsiTheme="majorHAnsi"/>
                                      <w:color w:val="auto"/>
                                      <w:sz w:val="32"/>
                                      <w:szCs w:val="32"/>
                                    </w:rPr>
                                    <w:t>Th</w:t>
                                  </w:r>
                                  <w:r>
                                    <w:rPr>
                                      <w:rFonts w:asciiTheme="majorHAnsi" w:hAnsiTheme="majorHAnsi"/>
                                      <w:color w:val="auto"/>
                                      <w:sz w:val="32"/>
                                      <w:szCs w:val="32"/>
                                    </w:rPr>
                                    <w:t xml:space="preserve">e Borough received a grant to have Newman Plumbing replace some of the older </w:t>
                                  </w:r>
                                  <w:r w:rsidR="00172E04">
                                    <w:rPr>
                                      <w:rFonts w:asciiTheme="majorHAnsi" w:hAnsiTheme="majorHAnsi"/>
                                      <w:color w:val="auto"/>
                                      <w:sz w:val="32"/>
                                      <w:szCs w:val="32"/>
                                    </w:rPr>
                                    <w:t>water meters. The meters have finally arrived, and Newman Plumbing will be reaching out to the homeowners whose meters will be getting replaced</w:t>
                                  </w:r>
                                  <w:r w:rsidR="00A11078">
                                    <w:rPr>
                                      <w:rFonts w:asciiTheme="majorHAnsi" w:hAnsiTheme="majorHAnsi"/>
                                      <w:color w:val="auto"/>
                                      <w:sz w:val="32"/>
                                      <w:szCs w:val="32"/>
                                    </w:rPr>
                                    <w:t xml:space="preserve"> to schedule an appointment</w:t>
                                  </w:r>
                                  <w:r w:rsidR="00172E04">
                                    <w:rPr>
                                      <w:rFonts w:asciiTheme="majorHAnsi" w:hAnsiTheme="majorHAnsi"/>
                                      <w:color w:val="auto"/>
                                      <w:sz w:val="32"/>
                                      <w:szCs w:val="32"/>
                                    </w:rPr>
                                    <w:t xml:space="preserve">. </w:t>
                                  </w:r>
                                  <w:r w:rsidR="00A11078">
                                    <w:rPr>
                                      <w:rFonts w:asciiTheme="majorHAnsi" w:hAnsiTheme="majorHAnsi"/>
                                      <w:color w:val="auto"/>
                                      <w:sz w:val="32"/>
                                      <w:szCs w:val="32"/>
                                    </w:rPr>
                                    <w:t xml:space="preserve">Someone will need to be home at the time of the water replacement.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4E17F" id="Text Box 13" o:spid="_x0000_s1032" type="#_x0000_t202" style="position:absolute;left:0;text-align:left;margin-left:-37.9pt;margin-top:9.55pt;width:388.5pt;height:167.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" filled="f" stroked="f" strokeweight=".5pt">
                      <v:textbox>
                        <w:txbxContent>
                          <w:p w14:paraId="1A9FA8D9" w14:textId="2A73C400" w:rsidR="00CA433F" w:rsidRPr="008870DF" w:rsidRDefault="00CA433F" w:rsidP="00CA433F">
                            <w:pPr>
                              <w:pStyle w:val="Heading2"/>
                              <w:spacing w:before="0"/>
                              <w:rPr>
                                <w:b/>
                                <w:bCs w:val="0"/>
                                <w:sz w:val="36"/>
                                <w:szCs w:val="36"/>
                              </w:rPr>
                            </w:pPr>
                            <w:r>
                              <w:rPr>
                                <w:b/>
                                <w:bCs w:val="0"/>
                                <w:sz w:val="36"/>
                                <w:szCs w:val="36"/>
                              </w:rPr>
                              <w:t>Newman Plumbing Meter Replacement</w:t>
                            </w:r>
                          </w:p>
                          <w:p w14:paraId="7A1D50CA" w14:textId="6E276C45" w:rsidR="00CA433F" w:rsidRPr="00AE2405" w:rsidRDefault="00CA433F" w:rsidP="00CA433F">
                            <w:pPr>
                              <w:pStyle w:val="Answer"/>
                              <w:rPr>
                                <w:rFonts w:asciiTheme="majorHAnsi" w:hAnsiTheme="majorHAnsi"/>
                                <w:color w:val="auto"/>
                                <w:sz w:val="32"/>
                                <w:szCs w:val="32"/>
                              </w:rPr>
                            </w:pPr>
                            <w:r w:rsidRPr="00AE2405">
                              <w:rPr>
                                <w:rFonts w:asciiTheme="majorHAnsi" w:hAnsiTheme="majorHAnsi"/>
                                <w:color w:val="auto"/>
                                <w:sz w:val="32"/>
                                <w:szCs w:val="32"/>
                              </w:rPr>
                              <w:t>Th</w:t>
                            </w:r>
                            <w:r>
                              <w:rPr>
                                <w:rFonts w:asciiTheme="majorHAnsi" w:hAnsiTheme="majorHAnsi"/>
                                <w:color w:val="auto"/>
                                <w:sz w:val="32"/>
                                <w:szCs w:val="32"/>
                              </w:rPr>
                              <w:t xml:space="preserve">e Borough received a grant to have Newman Plumbing replace some of the older </w:t>
                            </w:r>
                            <w:r w:rsidR="00172E04">
                              <w:rPr>
                                <w:rFonts w:asciiTheme="majorHAnsi" w:hAnsiTheme="majorHAnsi"/>
                                <w:color w:val="auto"/>
                                <w:sz w:val="32"/>
                                <w:szCs w:val="32"/>
                              </w:rPr>
                              <w:t>water meters. The meters have finally arrived, and Newman Plumbing will be reaching out to the homeowners whose meters will be getting replaced</w:t>
                            </w:r>
                            <w:r w:rsidR="00A11078">
                              <w:rPr>
                                <w:rFonts w:asciiTheme="majorHAnsi" w:hAnsiTheme="majorHAnsi"/>
                                <w:color w:val="auto"/>
                                <w:sz w:val="32"/>
                                <w:szCs w:val="32"/>
                              </w:rPr>
                              <w:t xml:space="preserve"> to schedule an appointment</w:t>
                            </w:r>
                            <w:r w:rsidR="00172E04">
                              <w:rPr>
                                <w:rFonts w:asciiTheme="majorHAnsi" w:hAnsiTheme="majorHAnsi"/>
                                <w:color w:val="auto"/>
                                <w:sz w:val="32"/>
                                <w:szCs w:val="32"/>
                              </w:rPr>
                              <w:t xml:space="preserve">. </w:t>
                            </w:r>
                            <w:r w:rsidR="00A11078">
                              <w:rPr>
                                <w:rFonts w:asciiTheme="majorHAnsi" w:hAnsiTheme="majorHAnsi"/>
                                <w:color w:val="auto"/>
                                <w:sz w:val="32"/>
                                <w:szCs w:val="32"/>
                              </w:rPr>
                              <w:t xml:space="preserve">Someone will need to be home at the time of the water replacement. </w:t>
                            </w:r>
                          </w:p>
                        </w:txbxContent>
                      </v:textbox>
                    </v:shape>
                  </w:pict>
                </mc:Fallback>
              </mc:AlternateContent>
            </w:r>
          </w:p>
          <w:p w14:paraId="4733D738" w14:textId="32974C9D" w:rsidR="00DD3FBD" w:rsidRDefault="00DD3FBD" w:rsidP="00523799">
            <w:pPr>
              <w:ind w:left="-495"/>
              <w:rPr>
                <w:rFonts w:asciiTheme="majorHAnsi" w:hAnsiTheme="majorHAnsi"/>
                <w:b w:val="0"/>
                <w:i/>
                <w:iCs/>
                <w:sz w:val="32"/>
                <w:szCs w:val="32"/>
              </w:rPr>
            </w:pPr>
          </w:p>
          <w:p w14:paraId="308AC4F2" w14:textId="602FE832" w:rsidR="00DD3FBD" w:rsidRDefault="00DD3FBD" w:rsidP="00523799">
            <w:pPr>
              <w:ind w:left="-495"/>
              <w:rPr>
                <w:rFonts w:asciiTheme="majorHAnsi" w:hAnsiTheme="majorHAnsi"/>
                <w:b w:val="0"/>
                <w:i/>
                <w:iCs/>
                <w:sz w:val="32"/>
                <w:szCs w:val="32"/>
              </w:rPr>
            </w:pPr>
          </w:p>
          <w:p w14:paraId="0E3FB598" w14:textId="49295CEF" w:rsidR="00DD3FBD" w:rsidRDefault="00DD3FBD" w:rsidP="00523799">
            <w:pPr>
              <w:ind w:left="-495"/>
              <w:rPr>
                <w:rFonts w:asciiTheme="majorHAnsi" w:hAnsiTheme="majorHAnsi"/>
                <w:b w:val="0"/>
                <w:i/>
                <w:iCs/>
                <w:sz w:val="32"/>
                <w:szCs w:val="32"/>
              </w:rPr>
            </w:pPr>
          </w:p>
          <w:p w14:paraId="01EEE942" w14:textId="434AD325" w:rsidR="00DD3FBD" w:rsidRDefault="00DD3FBD" w:rsidP="00523799">
            <w:pPr>
              <w:ind w:left="-495"/>
              <w:rPr>
                <w:rFonts w:asciiTheme="majorHAnsi" w:hAnsiTheme="majorHAnsi"/>
                <w:b w:val="0"/>
                <w:i/>
                <w:iCs/>
                <w:sz w:val="32"/>
                <w:szCs w:val="32"/>
              </w:rPr>
            </w:pPr>
          </w:p>
          <w:p w14:paraId="7D91F423" w14:textId="43B763FA" w:rsidR="00DD3FBD" w:rsidRPr="00E80746" w:rsidRDefault="00DD3FBD" w:rsidP="00DD3FBD">
            <w:pPr>
              <w:rPr>
                <w:rFonts w:asciiTheme="majorHAnsi" w:hAnsiTheme="majorHAnsi"/>
                <w:bCs w:val="0"/>
                <w:i/>
                <w:iCs/>
                <w:sz w:val="32"/>
                <w:szCs w:val="32"/>
              </w:rPr>
            </w:pPr>
          </w:p>
          <w:p w14:paraId="56DB4304" w14:textId="411C671B" w:rsidR="00953CBD" w:rsidRPr="00E80746" w:rsidRDefault="00953CBD" w:rsidP="00523799">
            <w:pPr>
              <w:ind w:left="-495"/>
              <w:rPr>
                <w:rFonts w:asciiTheme="majorHAnsi" w:hAnsiTheme="majorHAnsi"/>
                <w:bCs w:val="0"/>
                <w:i/>
                <w:iCs/>
                <w:sz w:val="32"/>
                <w:szCs w:val="32"/>
              </w:rPr>
            </w:pPr>
          </w:p>
          <w:p w14:paraId="7E944670" w14:textId="7C9130AD" w:rsidR="00953CBD" w:rsidRPr="00E80746" w:rsidRDefault="00953CBD" w:rsidP="00523799">
            <w:pPr>
              <w:ind w:left="-495"/>
              <w:rPr>
                <w:rFonts w:asciiTheme="majorHAnsi" w:hAnsiTheme="majorHAnsi"/>
                <w:bCs w:val="0"/>
                <w:i/>
                <w:iCs/>
                <w:sz w:val="32"/>
                <w:szCs w:val="32"/>
              </w:rPr>
            </w:pPr>
          </w:p>
          <w:p w14:paraId="767027A3" w14:textId="1252B07A" w:rsidR="00953CBD" w:rsidRPr="00E80746" w:rsidRDefault="00A11078" w:rsidP="00523799">
            <w:pPr>
              <w:ind w:left="-495"/>
              <w:rPr>
                <w:rFonts w:asciiTheme="majorHAnsi" w:hAnsiTheme="majorHAnsi"/>
                <w:bCs w:val="0"/>
                <w:i/>
                <w:iCs/>
                <w:sz w:val="32"/>
                <w:szCs w:val="32"/>
              </w:rPr>
            </w:pPr>
            <w:r>
              <w:rPr>
                <w:noProof/>
              </w:rPr>
              <mc:AlternateContent>
                <mc:Choice Requires="wps">
                  <w:drawing>
                    <wp:anchor distT="0" distB="0" distL="114300" distR="114300" simplePos="0" relativeHeight="251923456" behindDoc="0" locked="0" layoutInCell="1" allowOverlap="1" wp14:anchorId="148C85F9" wp14:editId="7AB8E47A">
                      <wp:simplePos x="0" y="0"/>
                      <wp:positionH relativeFrom="column">
                        <wp:posOffset>-485775</wp:posOffset>
                      </wp:positionH>
                      <wp:positionV relativeFrom="paragraph">
                        <wp:posOffset>227965</wp:posOffset>
                      </wp:positionV>
                      <wp:extent cx="4914900" cy="12096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14900" cy="1209675"/>
                              </a:xfrm>
                              <a:prstGeom prst="rect">
                                <a:avLst/>
                              </a:prstGeom>
                              <a:noFill/>
                              <a:ln w="6350">
                                <a:noFill/>
                              </a:ln>
                            </wps:spPr>
                            <wps:txbx>
                              <w:txbxContent>
                                <w:p w14:paraId="5CCF5126" w14:textId="77777777" w:rsidR="00A11078" w:rsidRPr="001A76F2" w:rsidRDefault="00A11078" w:rsidP="00A11078">
                                  <w:pPr>
                                    <w:pStyle w:val="Heading2"/>
                                    <w:spacing w:before="0"/>
                                    <w:rPr>
                                      <w:b/>
                                      <w:bCs w:val="0"/>
                                      <w:color w:val="E79A1C" w:themeColor="accent2" w:themeShade="BF"/>
                                      <w:sz w:val="36"/>
                                      <w:szCs w:val="36"/>
                                    </w:rPr>
                                  </w:pPr>
                                  <w:r w:rsidRPr="001A76F2">
                                    <w:rPr>
                                      <w:b/>
                                      <w:bCs w:val="0"/>
                                      <w:color w:val="E79A1C" w:themeColor="accent2" w:themeShade="BF"/>
                                      <w:sz w:val="36"/>
                                      <w:szCs w:val="36"/>
                                    </w:rPr>
                                    <w:t>Trash Reminder</w:t>
                                  </w:r>
                                </w:p>
                                <w:p w14:paraId="1868F846" w14:textId="77777777" w:rsidR="00A11078" w:rsidRPr="005A56D7" w:rsidRDefault="00A11078" w:rsidP="00A11078">
                                  <w:pPr>
                                    <w:pStyle w:val="Heading3"/>
                                    <w:spacing w:before="0" w:line="240" w:lineRule="auto"/>
                                    <w:rPr>
                                      <w:color w:val="auto"/>
                                      <w:sz w:val="32"/>
                                      <w:szCs w:val="32"/>
                                    </w:rPr>
                                  </w:pPr>
                                  <w:r>
                                    <w:rPr>
                                      <w:color w:val="auto"/>
                                      <w:sz w:val="32"/>
                                      <w:szCs w:val="32"/>
                                    </w:rPr>
                                    <w:t xml:space="preserve">As a reminder to all residents, your trash may not be put out before 5:00 pm the day before trash day and it must be put out in garbage cans with lids.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C85F9" id="Text Box 10" o:spid="_x0000_s1033" type="#_x0000_t202" style="position:absolute;left:0;text-align:left;margin-left:-38.25pt;margin-top:17.95pt;width:387pt;height:9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2nGwIAADQEAAAOAAAAZHJzL2Uyb0RvYy54bWysU02P2jAQvVfqf7B8LwkU2BIRVnRXVJXQ&#10;7kpstWfj2MSS43FtQ0J/fccOX9r2VPXizHgm8/He8/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" filled="f" stroked="f" strokeweight=".5pt">
                      <v:textbox>
                        <w:txbxContent>
                          <w:p w14:paraId="5CCF5126" w14:textId="77777777" w:rsidR="00A11078" w:rsidRPr="001A76F2" w:rsidRDefault="00A11078" w:rsidP="00A11078">
                            <w:pPr>
                              <w:pStyle w:val="Heading2"/>
                              <w:spacing w:before="0"/>
                              <w:rPr>
                                <w:b/>
                                <w:bCs w:val="0"/>
                                <w:color w:val="E79A1C" w:themeColor="accent2" w:themeShade="BF"/>
                                <w:sz w:val="36"/>
                                <w:szCs w:val="36"/>
                              </w:rPr>
                            </w:pPr>
                            <w:r w:rsidRPr="001A76F2">
                              <w:rPr>
                                <w:b/>
                                <w:bCs w:val="0"/>
                                <w:color w:val="E79A1C" w:themeColor="accent2" w:themeShade="BF"/>
                                <w:sz w:val="36"/>
                                <w:szCs w:val="36"/>
                              </w:rPr>
                              <w:t>Trash Reminder</w:t>
                            </w:r>
                          </w:p>
                          <w:p w14:paraId="1868F846" w14:textId="77777777" w:rsidR="00A11078" w:rsidRPr="005A56D7" w:rsidRDefault="00A11078" w:rsidP="00A11078">
                            <w:pPr>
                              <w:pStyle w:val="Heading3"/>
                              <w:spacing w:before="0" w:line="240" w:lineRule="auto"/>
                              <w:rPr>
                                <w:color w:val="auto"/>
                                <w:sz w:val="32"/>
                                <w:szCs w:val="32"/>
                              </w:rPr>
                            </w:pPr>
                            <w:r>
                              <w:rPr>
                                <w:color w:val="auto"/>
                                <w:sz w:val="32"/>
                                <w:szCs w:val="32"/>
                              </w:rPr>
                              <w:t xml:space="preserve">As a reminder to all residents, your trash may not be put out before 5:00 pm the day before trash day and it must be put out in garbage cans with lids. </w:t>
                            </w:r>
                          </w:p>
                        </w:txbxContent>
                      </v:textbox>
                    </v:shape>
                  </w:pict>
                </mc:Fallback>
              </mc:AlternateContent>
            </w:r>
            <w:r w:rsidR="006E429C">
              <w:rPr>
                <w:rFonts w:asciiTheme="majorHAnsi" w:hAnsiTheme="majorHAnsi"/>
                <w:bCs w:val="0"/>
                <w:i/>
                <w:iCs/>
                <w:sz w:val="32"/>
                <w:szCs w:val="32"/>
              </w:rPr>
              <w:t xml:space="preserve">                                </w:t>
            </w:r>
          </w:p>
          <w:p w14:paraId="67364FCA" w14:textId="23119ED3" w:rsidR="00953CBD" w:rsidRPr="00E80746" w:rsidRDefault="00953CBD" w:rsidP="00523799">
            <w:pPr>
              <w:ind w:left="-495"/>
              <w:rPr>
                <w:rFonts w:asciiTheme="majorHAnsi" w:hAnsiTheme="majorHAnsi"/>
                <w:bCs w:val="0"/>
                <w:i/>
                <w:iCs/>
                <w:sz w:val="32"/>
                <w:szCs w:val="32"/>
              </w:rPr>
            </w:pPr>
          </w:p>
          <w:p w14:paraId="765023D9" w14:textId="3D4EC7C5" w:rsidR="00953CBD" w:rsidRPr="00E80746" w:rsidRDefault="00953CBD" w:rsidP="00523799">
            <w:pPr>
              <w:ind w:left="-495"/>
              <w:rPr>
                <w:rFonts w:asciiTheme="majorHAnsi" w:hAnsiTheme="majorHAnsi"/>
                <w:bCs w:val="0"/>
                <w:i/>
                <w:iCs/>
                <w:sz w:val="32"/>
                <w:szCs w:val="32"/>
              </w:rPr>
            </w:pPr>
          </w:p>
          <w:p w14:paraId="641B84DA" w14:textId="06219373" w:rsidR="00953CBD" w:rsidRPr="00E80746" w:rsidRDefault="00953CBD" w:rsidP="00523799">
            <w:pPr>
              <w:ind w:left="-495"/>
              <w:rPr>
                <w:rFonts w:asciiTheme="majorHAnsi" w:hAnsiTheme="majorHAnsi"/>
                <w:bCs w:val="0"/>
                <w:i/>
                <w:iCs/>
                <w:sz w:val="32"/>
                <w:szCs w:val="32"/>
              </w:rPr>
            </w:pPr>
          </w:p>
          <w:p w14:paraId="231C17AB" w14:textId="61CB28FA" w:rsidR="00953CBD" w:rsidRPr="00E80746" w:rsidRDefault="00953CBD" w:rsidP="00523799">
            <w:pPr>
              <w:ind w:left="-495"/>
              <w:rPr>
                <w:rFonts w:asciiTheme="majorHAnsi" w:hAnsiTheme="majorHAnsi"/>
                <w:bCs w:val="0"/>
                <w:i/>
                <w:iCs/>
                <w:sz w:val="32"/>
                <w:szCs w:val="32"/>
              </w:rPr>
            </w:pPr>
          </w:p>
          <w:p w14:paraId="2011ADC1" w14:textId="01DF51AA" w:rsidR="00953CBD" w:rsidRPr="00E80746" w:rsidRDefault="000C10E3" w:rsidP="00523799">
            <w:pPr>
              <w:ind w:left="-495"/>
              <w:rPr>
                <w:rFonts w:asciiTheme="majorHAnsi" w:hAnsiTheme="majorHAnsi"/>
                <w:bCs w:val="0"/>
                <w:i/>
                <w:iCs/>
                <w:sz w:val="32"/>
                <w:szCs w:val="32"/>
              </w:rPr>
            </w:pPr>
            <w:r w:rsidRPr="00ED0D24">
              <w:rPr>
                <w:noProof/>
              </w:rPr>
              <mc:AlternateContent>
                <mc:Choice Requires="wps">
                  <w:drawing>
                    <wp:anchor distT="0" distB="0" distL="114300" distR="114300" simplePos="0" relativeHeight="251925504" behindDoc="0" locked="0" layoutInCell="1" allowOverlap="1" wp14:anchorId="1008CCFE" wp14:editId="7DD7CF52">
                      <wp:simplePos x="0" y="0"/>
                      <wp:positionH relativeFrom="column">
                        <wp:posOffset>-476250</wp:posOffset>
                      </wp:positionH>
                      <wp:positionV relativeFrom="paragraph">
                        <wp:posOffset>125730</wp:posOffset>
                      </wp:positionV>
                      <wp:extent cx="4981575" cy="25812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981575" cy="2581275"/>
                              </a:xfrm>
                              <a:prstGeom prst="rect">
                                <a:avLst/>
                              </a:prstGeom>
                              <a:noFill/>
                              <a:ln w="6350">
                                <a:noFill/>
                              </a:ln>
                            </wps:spPr>
                            <wps:txbx>
                              <w:txbxContent>
                                <w:p w14:paraId="07553487" w14:textId="77777777" w:rsidR="000C10E3" w:rsidRPr="00D26D9F" w:rsidRDefault="000C10E3" w:rsidP="000C10E3">
                                  <w:pPr>
                                    <w:pStyle w:val="Heading2"/>
                                    <w:spacing w:before="0"/>
                                    <w:rPr>
                                      <w:b/>
                                      <w:bCs w:val="0"/>
                                      <w:sz w:val="36"/>
                                      <w:szCs w:val="36"/>
                                    </w:rPr>
                                  </w:pPr>
                                  <w:r w:rsidRPr="00D26D9F">
                                    <w:rPr>
                                      <w:b/>
                                      <w:bCs w:val="0"/>
                                      <w:sz w:val="36"/>
                                      <w:szCs w:val="36"/>
                                    </w:rPr>
                                    <w:t>Visible Address Numbers</w:t>
                                  </w:r>
                                </w:p>
                                <w:p w14:paraId="6ACCDE6E" w14:textId="77777777" w:rsidR="000C10E3" w:rsidRPr="006576F7" w:rsidRDefault="000C10E3" w:rsidP="000C10E3">
                                  <w:pPr>
                                    <w:pStyle w:val="Answer"/>
                                    <w:rPr>
                                      <w:rFonts w:asciiTheme="majorHAnsi" w:hAnsiTheme="majorHAnsi"/>
                                      <w:sz w:val="32"/>
                                      <w:szCs w:val="32"/>
                                    </w:rPr>
                                  </w:pPr>
                                  <w:r>
                                    <w:rPr>
                                      <w:rFonts w:asciiTheme="majorHAnsi" w:hAnsiTheme="majorHAnsi"/>
                                      <w:sz w:val="32"/>
                                      <w:szCs w:val="32"/>
                                    </w:rPr>
                                    <w:t xml:space="preserve">The Borough of Blawnox would like to remind all homeowners of the importance of having visible address numbers on your houses. Having a visible street address is a requirement of the International Property Maintenance Code which the Borough adopted in 2017. In addition, it is essential for first responders in case of an emergency. We would like to encourage homeowners to make sure you have visible address numbers and if not to fix the issue as soon as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8CCFE" id="Text Box 19" o:spid="_x0000_s1034" type="#_x0000_t202" style="position:absolute;left:0;text-align:left;margin-left:-37.5pt;margin-top:9.9pt;width:392.25pt;height:203.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" filled="f" stroked="f" strokeweight=".5pt">
                      <v:textbox>
                        <w:txbxContent>
                          <w:p w14:paraId="07553487" w14:textId="77777777" w:rsidR="000C10E3" w:rsidRPr="00D26D9F" w:rsidRDefault="000C10E3" w:rsidP="000C10E3">
                            <w:pPr>
                              <w:pStyle w:val="Heading2"/>
                              <w:spacing w:before="0"/>
                              <w:rPr>
                                <w:b/>
                                <w:bCs w:val="0"/>
                                <w:sz w:val="36"/>
                                <w:szCs w:val="36"/>
                              </w:rPr>
                            </w:pPr>
                            <w:r w:rsidRPr="00D26D9F">
                              <w:rPr>
                                <w:b/>
                                <w:bCs w:val="0"/>
                                <w:sz w:val="36"/>
                                <w:szCs w:val="36"/>
                              </w:rPr>
                              <w:t>Visible Address Numbers</w:t>
                            </w:r>
                          </w:p>
                          <w:p w14:paraId="6ACCDE6E" w14:textId="77777777" w:rsidR="000C10E3" w:rsidRPr="006576F7" w:rsidRDefault="000C10E3" w:rsidP="000C10E3">
                            <w:pPr>
                              <w:pStyle w:val="Answer"/>
                              <w:rPr>
                                <w:rFonts w:asciiTheme="majorHAnsi" w:hAnsiTheme="majorHAnsi"/>
                                <w:sz w:val="32"/>
                                <w:szCs w:val="32"/>
                              </w:rPr>
                            </w:pPr>
                            <w:r>
                              <w:rPr>
                                <w:rFonts w:asciiTheme="majorHAnsi" w:hAnsiTheme="majorHAnsi"/>
                                <w:sz w:val="32"/>
                                <w:szCs w:val="32"/>
                              </w:rPr>
                              <w:t xml:space="preserve">The Borough of Blawnox would like to remind all homeowners of the importance of having visible address numbers on your houses. Having a visible street address is a requirement of the International Property Maintenance Code which the Borough adopted in 2017. In addition, it is essential for first responders in case of an emergency. We would like to encourage homeowners to make sure you have visible address numbers and if not to fix the issue as soon as possible.  </w:t>
                            </w:r>
                          </w:p>
                        </w:txbxContent>
                      </v:textbox>
                    </v:shape>
                  </w:pict>
                </mc:Fallback>
              </mc:AlternateContent>
            </w:r>
          </w:p>
          <w:p w14:paraId="626D041D" w14:textId="294046FB" w:rsidR="004F3A61" w:rsidRPr="00E80746" w:rsidRDefault="004F3A61" w:rsidP="00FA23DB">
            <w:pPr>
              <w:rPr>
                <w:rFonts w:asciiTheme="majorHAnsi" w:hAnsiTheme="majorHAnsi"/>
                <w:b w:val="0"/>
                <w:i/>
                <w:iCs/>
                <w:sz w:val="32"/>
                <w:szCs w:val="32"/>
              </w:rPr>
            </w:pPr>
          </w:p>
          <w:p w14:paraId="138035DA" w14:textId="5D095AC3" w:rsidR="0093045C" w:rsidRPr="00E80746" w:rsidRDefault="0093045C" w:rsidP="0093045C">
            <w:pPr>
              <w:ind w:left="-495" w:firstLine="495"/>
              <w:rPr>
                <w:rFonts w:asciiTheme="majorHAnsi" w:hAnsiTheme="majorHAnsi"/>
                <w:b w:val="0"/>
                <w:i/>
                <w:iCs/>
                <w:sz w:val="32"/>
                <w:szCs w:val="32"/>
              </w:rPr>
            </w:pPr>
          </w:p>
          <w:p w14:paraId="71A05136" w14:textId="2B5E8981" w:rsidR="0093045C" w:rsidRPr="00E80746" w:rsidRDefault="0093045C" w:rsidP="004F3A61">
            <w:pPr>
              <w:jc w:val="right"/>
              <w:rPr>
                <w:rFonts w:asciiTheme="majorHAnsi" w:hAnsiTheme="majorHAnsi"/>
                <w:b w:val="0"/>
                <w:i/>
                <w:iCs/>
                <w:sz w:val="32"/>
                <w:szCs w:val="32"/>
              </w:rPr>
            </w:pPr>
          </w:p>
          <w:p w14:paraId="3621ABCB" w14:textId="1AACCAD2" w:rsidR="0093045C" w:rsidRPr="00E80746" w:rsidRDefault="0093045C" w:rsidP="00FA23DB">
            <w:pPr>
              <w:rPr>
                <w:rFonts w:asciiTheme="majorHAnsi" w:hAnsiTheme="majorHAnsi"/>
                <w:bCs w:val="0"/>
                <w:i/>
                <w:iCs/>
                <w:sz w:val="32"/>
                <w:szCs w:val="32"/>
              </w:rPr>
            </w:pPr>
          </w:p>
          <w:p w14:paraId="568F06E1" w14:textId="3507A8B1" w:rsidR="00FA23DB" w:rsidRPr="00E80746" w:rsidRDefault="00FA23DB" w:rsidP="00523799">
            <w:pPr>
              <w:ind w:left="-495"/>
              <w:rPr>
                <w:rFonts w:asciiTheme="majorHAnsi" w:hAnsiTheme="majorHAnsi"/>
                <w:b w:val="0"/>
                <w:i/>
                <w:iCs/>
                <w:sz w:val="32"/>
                <w:szCs w:val="32"/>
              </w:rPr>
            </w:pPr>
          </w:p>
          <w:p w14:paraId="239C7972" w14:textId="7187F852" w:rsidR="00523799" w:rsidRDefault="004F3A61" w:rsidP="00523799">
            <w:pPr>
              <w:ind w:left="-495"/>
              <w:rPr>
                <w:rFonts w:asciiTheme="majorHAnsi" w:hAnsiTheme="majorHAnsi"/>
                <w:b w:val="0"/>
                <w:bCs w:val="0"/>
                <w:i/>
                <w:iCs/>
                <w:sz w:val="32"/>
                <w:szCs w:val="32"/>
              </w:rPr>
            </w:pPr>
            <w:r>
              <w:rPr>
                <w:rFonts w:asciiTheme="majorHAnsi" w:hAnsiTheme="majorHAnsi"/>
                <w:i/>
                <w:iCs/>
                <w:sz w:val="32"/>
                <w:szCs w:val="32"/>
              </w:rPr>
              <w:t xml:space="preserve"> </w:t>
            </w:r>
          </w:p>
          <w:p w14:paraId="4400367B" w14:textId="152D56FE" w:rsidR="004F3A61" w:rsidRDefault="004F3A61" w:rsidP="00523799">
            <w:pPr>
              <w:ind w:left="-495"/>
              <w:rPr>
                <w:rFonts w:asciiTheme="majorHAnsi" w:hAnsiTheme="majorHAnsi"/>
                <w:b w:val="0"/>
                <w:bCs w:val="0"/>
                <w:i/>
                <w:iCs/>
                <w:sz w:val="32"/>
                <w:szCs w:val="32"/>
              </w:rPr>
            </w:pPr>
          </w:p>
          <w:p w14:paraId="700B564A" w14:textId="2E9BA24B" w:rsidR="004F3A61" w:rsidRDefault="004F3A61" w:rsidP="00523799">
            <w:pPr>
              <w:ind w:left="-495"/>
              <w:rPr>
                <w:rFonts w:asciiTheme="majorHAnsi" w:hAnsiTheme="majorHAnsi"/>
                <w:b w:val="0"/>
                <w:bCs w:val="0"/>
                <w:i/>
                <w:iCs/>
                <w:sz w:val="32"/>
                <w:szCs w:val="32"/>
              </w:rPr>
            </w:pPr>
          </w:p>
          <w:p w14:paraId="0551B954" w14:textId="48BA02C6" w:rsidR="004F3A61" w:rsidRDefault="004F3A61" w:rsidP="00523799">
            <w:pPr>
              <w:ind w:left="-495"/>
              <w:rPr>
                <w:rFonts w:asciiTheme="majorHAnsi" w:hAnsiTheme="majorHAnsi"/>
                <w:b w:val="0"/>
                <w:bCs w:val="0"/>
                <w:i/>
                <w:iCs/>
                <w:sz w:val="32"/>
                <w:szCs w:val="32"/>
              </w:rPr>
            </w:pPr>
          </w:p>
          <w:p w14:paraId="401F8F1D" w14:textId="6B504D2C" w:rsidR="004F3A61" w:rsidRDefault="000C10E3" w:rsidP="00523799">
            <w:pPr>
              <w:ind w:left="-495"/>
              <w:rPr>
                <w:rFonts w:asciiTheme="majorHAnsi" w:hAnsiTheme="majorHAnsi"/>
                <w:b w:val="0"/>
                <w:bCs w:val="0"/>
                <w:i/>
                <w:iCs/>
                <w:sz w:val="32"/>
                <w:szCs w:val="32"/>
              </w:rPr>
            </w:pPr>
            <w:r>
              <w:rPr>
                <w:noProof/>
              </w:rPr>
              <mc:AlternateContent>
                <mc:Choice Requires="wps">
                  <w:drawing>
                    <wp:anchor distT="0" distB="0" distL="114300" distR="114300" simplePos="0" relativeHeight="251927552" behindDoc="0" locked="0" layoutInCell="1" allowOverlap="1" wp14:anchorId="2218CBBA" wp14:editId="090F0C1A">
                      <wp:simplePos x="0" y="0"/>
                      <wp:positionH relativeFrom="column">
                        <wp:posOffset>-481330</wp:posOffset>
                      </wp:positionH>
                      <wp:positionV relativeFrom="paragraph">
                        <wp:posOffset>207010</wp:posOffset>
                      </wp:positionV>
                      <wp:extent cx="4914900" cy="17049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914900" cy="1704975"/>
                              </a:xfrm>
                              <a:prstGeom prst="rect">
                                <a:avLst/>
                              </a:prstGeom>
                              <a:noFill/>
                              <a:ln w="6350">
                                <a:noFill/>
                              </a:ln>
                            </wps:spPr>
                            <wps:txbx>
                              <w:txbxContent>
                                <w:p w14:paraId="26566E51" w14:textId="78F39303" w:rsidR="000C10E3" w:rsidRPr="001A76F2" w:rsidRDefault="000D0D8F" w:rsidP="000C10E3">
                                  <w:pPr>
                                    <w:pStyle w:val="Heading2"/>
                                    <w:spacing w:before="0"/>
                                    <w:rPr>
                                      <w:b/>
                                      <w:bCs w:val="0"/>
                                      <w:color w:val="E79A1C" w:themeColor="accent2" w:themeShade="BF"/>
                                      <w:sz w:val="36"/>
                                      <w:szCs w:val="36"/>
                                    </w:rPr>
                                  </w:pPr>
                                  <w:r>
                                    <w:rPr>
                                      <w:b/>
                                      <w:bCs w:val="0"/>
                                      <w:color w:val="E79A1C" w:themeColor="accent2" w:themeShade="BF"/>
                                      <w:sz w:val="36"/>
                                      <w:szCs w:val="36"/>
                                    </w:rPr>
                                    <w:t>Dumpster Pick Up Notice</w:t>
                                  </w:r>
                                </w:p>
                                <w:p w14:paraId="5CD2F330" w14:textId="7EB4F84B" w:rsidR="000C10E3" w:rsidRPr="005A56D7" w:rsidRDefault="000C10E3" w:rsidP="000C10E3">
                                  <w:pPr>
                                    <w:pStyle w:val="Heading3"/>
                                    <w:spacing w:before="0" w:line="240" w:lineRule="auto"/>
                                    <w:rPr>
                                      <w:color w:val="auto"/>
                                      <w:sz w:val="32"/>
                                      <w:szCs w:val="32"/>
                                    </w:rPr>
                                  </w:pPr>
                                  <w:r>
                                    <w:rPr>
                                      <w:color w:val="auto"/>
                                      <w:sz w:val="32"/>
                                      <w:szCs w:val="32"/>
                                    </w:rPr>
                                    <w:t xml:space="preserve">As a reminder </w:t>
                                  </w:r>
                                  <w:r w:rsidR="000D0D8F">
                                    <w:rPr>
                                      <w:color w:val="auto"/>
                                      <w:sz w:val="32"/>
                                      <w:szCs w:val="32"/>
                                    </w:rPr>
                                    <w:t>for all property owners who have a dumpster for their trash service, dumpsters in the Borough may not be picked up before 6:00 a.m.</w:t>
                                  </w:r>
                                  <w:r>
                                    <w:rPr>
                                      <w:color w:val="auto"/>
                                      <w:sz w:val="32"/>
                                      <w:szCs w:val="32"/>
                                    </w:rPr>
                                    <w:t xml:space="preserve"> </w:t>
                                  </w:r>
                                  <w:r w:rsidR="000D0D8F">
                                    <w:rPr>
                                      <w:color w:val="auto"/>
                                      <w:sz w:val="32"/>
                                      <w:szCs w:val="32"/>
                                    </w:rPr>
                                    <w:t>Please make sure you</w:t>
                                  </w:r>
                                  <w:r w:rsidR="00A27400">
                                    <w:rPr>
                                      <w:color w:val="auto"/>
                                      <w:sz w:val="32"/>
                                      <w:szCs w:val="32"/>
                                    </w:rPr>
                                    <w:t>r</w:t>
                                  </w:r>
                                  <w:r w:rsidR="000D0D8F">
                                    <w:rPr>
                                      <w:color w:val="auto"/>
                                      <w:sz w:val="32"/>
                                      <w:szCs w:val="32"/>
                                    </w:rPr>
                                    <w:t xml:space="preserve"> dumpster provider is aware of this r</w:t>
                                  </w:r>
                                  <w:r w:rsidR="00461EF3">
                                    <w:rPr>
                                      <w:color w:val="auto"/>
                                      <w:sz w:val="32"/>
                                      <w:szCs w:val="32"/>
                                    </w:rPr>
                                    <w:t xml:space="preserve">equirement.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8CBBA" id="Text Box 22" o:spid="_x0000_s1035" type="#_x0000_t202" style="position:absolute;left:0;text-align:left;margin-left:-37.9pt;margin-top:16.3pt;width:387pt;height:134.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" filled="f" stroked="f" strokeweight=".5pt">
                      <v:textbox>
                        <w:txbxContent>
                          <w:p w14:paraId="26566E51" w14:textId="78F39303" w:rsidR="000C10E3" w:rsidRPr="001A76F2" w:rsidRDefault="000D0D8F" w:rsidP="000C10E3">
                            <w:pPr>
                              <w:pStyle w:val="Heading2"/>
                              <w:spacing w:before="0"/>
                              <w:rPr>
                                <w:b/>
                                <w:bCs w:val="0"/>
                                <w:color w:val="E79A1C" w:themeColor="accent2" w:themeShade="BF"/>
                                <w:sz w:val="36"/>
                                <w:szCs w:val="36"/>
                              </w:rPr>
                            </w:pPr>
                            <w:r>
                              <w:rPr>
                                <w:b/>
                                <w:bCs w:val="0"/>
                                <w:color w:val="E79A1C" w:themeColor="accent2" w:themeShade="BF"/>
                                <w:sz w:val="36"/>
                                <w:szCs w:val="36"/>
                              </w:rPr>
                              <w:t>Dumpster Pick Up Notice</w:t>
                            </w:r>
                          </w:p>
                          <w:p w14:paraId="5CD2F330" w14:textId="7EB4F84B" w:rsidR="000C10E3" w:rsidRPr="005A56D7" w:rsidRDefault="000C10E3" w:rsidP="000C10E3">
                            <w:pPr>
                              <w:pStyle w:val="Heading3"/>
                              <w:spacing w:before="0" w:line="240" w:lineRule="auto"/>
                              <w:rPr>
                                <w:color w:val="auto"/>
                                <w:sz w:val="32"/>
                                <w:szCs w:val="32"/>
                              </w:rPr>
                            </w:pPr>
                            <w:r>
                              <w:rPr>
                                <w:color w:val="auto"/>
                                <w:sz w:val="32"/>
                                <w:szCs w:val="32"/>
                              </w:rPr>
                              <w:t xml:space="preserve">As a reminder </w:t>
                            </w:r>
                            <w:r w:rsidR="000D0D8F">
                              <w:rPr>
                                <w:color w:val="auto"/>
                                <w:sz w:val="32"/>
                                <w:szCs w:val="32"/>
                              </w:rPr>
                              <w:t>for all property owners who have a dumpster for their trash service, dumpsters in the Borough may not be picked up before 6:00 a.m.</w:t>
                            </w:r>
                            <w:r>
                              <w:rPr>
                                <w:color w:val="auto"/>
                                <w:sz w:val="32"/>
                                <w:szCs w:val="32"/>
                              </w:rPr>
                              <w:t xml:space="preserve"> </w:t>
                            </w:r>
                            <w:r w:rsidR="000D0D8F">
                              <w:rPr>
                                <w:color w:val="auto"/>
                                <w:sz w:val="32"/>
                                <w:szCs w:val="32"/>
                              </w:rPr>
                              <w:t>Please make sure you</w:t>
                            </w:r>
                            <w:r w:rsidR="00A27400">
                              <w:rPr>
                                <w:color w:val="auto"/>
                                <w:sz w:val="32"/>
                                <w:szCs w:val="32"/>
                              </w:rPr>
                              <w:t>r</w:t>
                            </w:r>
                            <w:r w:rsidR="000D0D8F">
                              <w:rPr>
                                <w:color w:val="auto"/>
                                <w:sz w:val="32"/>
                                <w:szCs w:val="32"/>
                              </w:rPr>
                              <w:t xml:space="preserve"> dumpster provider is aware of this r</w:t>
                            </w:r>
                            <w:r w:rsidR="00461EF3">
                              <w:rPr>
                                <w:color w:val="auto"/>
                                <w:sz w:val="32"/>
                                <w:szCs w:val="32"/>
                              </w:rPr>
                              <w:t xml:space="preserve">equirement. </w:t>
                            </w:r>
                          </w:p>
                        </w:txbxContent>
                      </v:textbox>
                    </v:shape>
                  </w:pict>
                </mc:Fallback>
              </mc:AlternateContent>
            </w:r>
          </w:p>
          <w:p w14:paraId="56374D7E" w14:textId="79B3A110" w:rsidR="004F3A61" w:rsidRDefault="004F3A61" w:rsidP="00523799">
            <w:pPr>
              <w:ind w:left="-495"/>
              <w:rPr>
                <w:rFonts w:asciiTheme="majorHAnsi" w:hAnsiTheme="majorHAnsi"/>
                <w:b w:val="0"/>
                <w:bCs w:val="0"/>
                <w:i/>
                <w:iCs/>
                <w:sz w:val="32"/>
                <w:szCs w:val="32"/>
              </w:rPr>
            </w:pPr>
          </w:p>
          <w:p w14:paraId="23BD3C31" w14:textId="0DF78259" w:rsidR="004F3A61" w:rsidRDefault="004F3A61" w:rsidP="00523799">
            <w:pPr>
              <w:ind w:left="-495"/>
              <w:rPr>
                <w:rFonts w:asciiTheme="majorHAnsi" w:hAnsiTheme="majorHAnsi"/>
                <w:b w:val="0"/>
                <w:bCs w:val="0"/>
                <w:i/>
                <w:iCs/>
                <w:sz w:val="32"/>
                <w:szCs w:val="32"/>
              </w:rPr>
            </w:pPr>
          </w:p>
          <w:p w14:paraId="13348EDF" w14:textId="50EA3FC8" w:rsidR="004F3A61" w:rsidRDefault="004F3A61" w:rsidP="004F3A61">
            <w:pPr>
              <w:rPr>
                <w:rFonts w:asciiTheme="majorHAnsi" w:hAnsiTheme="majorHAnsi"/>
                <w:i/>
                <w:iCs/>
                <w:sz w:val="32"/>
                <w:szCs w:val="32"/>
              </w:rPr>
            </w:pPr>
          </w:p>
          <w:p w14:paraId="05645E33" w14:textId="038A2585" w:rsidR="004F3A61" w:rsidRPr="00E80746" w:rsidRDefault="004F3A61" w:rsidP="004F3A61">
            <w:pPr>
              <w:rPr>
                <w:rFonts w:asciiTheme="majorHAnsi" w:hAnsiTheme="majorHAnsi"/>
                <w:i/>
                <w:iCs/>
                <w:sz w:val="32"/>
                <w:szCs w:val="32"/>
              </w:rPr>
            </w:pPr>
          </w:p>
        </w:tc>
      </w:tr>
    </w:tbl>
    <w:p w14:paraId="6BA0F5F5" w14:textId="184736D3" w:rsidR="009C1A7C" w:rsidRDefault="00E36F15" w:rsidP="00E1260A">
      <w:r>
        <w:rPr>
          <w:noProof/>
        </w:rPr>
        <w:lastRenderedPageBreak/>
        <w:drawing>
          <wp:inline distT="0" distB="0" distL="0" distR="0" wp14:anchorId="20EA57F3" wp14:editId="7C03D382">
            <wp:extent cx="7219950" cy="8960583"/>
            <wp:effectExtent l="0" t="0" r="0" b="0"/>
            <wp:docPr id="27" name="Picture 2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 letter&#10;&#10;Description automatically generated"/>
                    <pic:cNvPicPr/>
                  </pic:nvPicPr>
                  <pic:blipFill>
                    <a:blip r:embed="rId12"/>
                    <a:stretch>
                      <a:fillRect/>
                    </a:stretch>
                  </pic:blipFill>
                  <pic:spPr>
                    <a:xfrm>
                      <a:off x="0" y="0"/>
                      <a:ext cx="7227834" cy="8970368"/>
                    </a:xfrm>
                    <a:prstGeom prst="rect">
                      <a:avLst/>
                    </a:prstGeom>
                  </pic:spPr>
                </pic:pic>
              </a:graphicData>
            </a:graphic>
          </wp:inline>
        </w:drawing>
      </w:r>
      <w:r>
        <w:rPr>
          <w:noProof/>
        </w:rPr>
        <w:lastRenderedPageBreak/>
        <w:drawing>
          <wp:inline distT="0" distB="0" distL="0" distR="0" wp14:anchorId="7F0F0C5F" wp14:editId="290CE924">
            <wp:extent cx="6858000" cy="9319553"/>
            <wp:effectExtent l="0" t="0" r="0" b="0"/>
            <wp:docPr id="30" name="Picture 30"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imeline&#10;&#10;Description automatically generated"/>
                    <pic:cNvPicPr/>
                  </pic:nvPicPr>
                  <pic:blipFill>
                    <a:blip r:embed="rId13"/>
                    <a:stretch>
                      <a:fillRect/>
                    </a:stretch>
                  </pic:blipFill>
                  <pic:spPr>
                    <a:xfrm>
                      <a:off x="0" y="0"/>
                      <a:ext cx="6866717" cy="9331398"/>
                    </a:xfrm>
                    <a:prstGeom prst="rect">
                      <a:avLst/>
                    </a:prstGeom>
                  </pic:spPr>
                </pic:pic>
              </a:graphicData>
            </a:graphic>
          </wp:inline>
        </w:drawing>
      </w:r>
    </w:p>
    <w:p w14:paraId="659EFC0C" w14:textId="2D0CAC45" w:rsidR="00673D7C" w:rsidRPr="00B613A8" w:rsidRDefault="00E12062" w:rsidP="00B613A8">
      <w:pPr>
        <w:spacing w:after="0" w:line="240" w:lineRule="auto"/>
        <w:rPr>
          <w:rFonts w:asciiTheme="majorHAnsi" w:hAnsiTheme="majorHAnsi"/>
          <w:sz w:val="28"/>
          <w:szCs w:val="28"/>
        </w:rPr>
      </w:pPr>
      <w:r>
        <w:rPr>
          <w:noProof/>
        </w:rPr>
        <w:lastRenderedPageBreak/>
        <mc:AlternateContent>
          <mc:Choice Requires="wps">
            <w:drawing>
              <wp:anchor distT="0" distB="0" distL="114300" distR="114300" simplePos="0" relativeHeight="251911168" behindDoc="0" locked="0" layoutInCell="1" allowOverlap="1" wp14:anchorId="50F14621" wp14:editId="480CE8F4">
                <wp:simplePos x="0" y="0"/>
                <wp:positionH relativeFrom="column">
                  <wp:posOffset>2072640</wp:posOffset>
                </wp:positionH>
                <wp:positionV relativeFrom="paragraph">
                  <wp:posOffset>179070</wp:posOffset>
                </wp:positionV>
                <wp:extent cx="4933950" cy="49244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33950" cy="4924425"/>
                        </a:xfrm>
                        <a:prstGeom prst="rect">
                          <a:avLst/>
                        </a:prstGeom>
                        <a:noFill/>
                        <a:ln w="6350">
                          <a:noFill/>
                        </a:ln>
                      </wps:spPr>
                      <wps:txbx>
                        <w:txbxContent>
                          <w:p w14:paraId="40642F40" w14:textId="77777777" w:rsidR="00856903" w:rsidRPr="008870DF" w:rsidRDefault="00856903" w:rsidP="00856903">
                            <w:pPr>
                              <w:pStyle w:val="Heading2"/>
                              <w:spacing w:before="0"/>
                              <w:rPr>
                                <w:b/>
                                <w:bCs w:val="0"/>
                                <w:sz w:val="36"/>
                                <w:szCs w:val="36"/>
                              </w:rPr>
                            </w:pPr>
                            <w:r w:rsidRPr="008870DF">
                              <w:rPr>
                                <w:b/>
                                <w:bCs w:val="0"/>
                                <w:sz w:val="36"/>
                                <w:szCs w:val="36"/>
                              </w:rPr>
                              <w:t>202</w:t>
                            </w:r>
                            <w:r>
                              <w:rPr>
                                <w:b/>
                                <w:bCs w:val="0"/>
                                <w:sz w:val="36"/>
                                <w:szCs w:val="36"/>
                              </w:rPr>
                              <w:t>2</w:t>
                            </w:r>
                            <w:r w:rsidRPr="008870DF">
                              <w:rPr>
                                <w:b/>
                                <w:bCs w:val="0"/>
                                <w:sz w:val="36"/>
                                <w:szCs w:val="36"/>
                              </w:rPr>
                              <w:t xml:space="preserve"> Rates</w:t>
                            </w:r>
                          </w:p>
                          <w:p w14:paraId="5E7574E1" w14:textId="11843E55" w:rsidR="00856903" w:rsidRPr="00AE2405" w:rsidRDefault="00856903" w:rsidP="00856903">
                            <w:pPr>
                              <w:pStyle w:val="Answer"/>
                              <w:rPr>
                                <w:rFonts w:asciiTheme="majorHAnsi" w:hAnsiTheme="majorHAnsi"/>
                                <w:color w:val="auto"/>
                                <w:sz w:val="32"/>
                                <w:szCs w:val="32"/>
                              </w:rPr>
                            </w:pPr>
                            <w:r w:rsidRPr="00AE2405">
                              <w:rPr>
                                <w:rFonts w:asciiTheme="majorHAnsi" w:hAnsiTheme="majorHAnsi"/>
                                <w:color w:val="auto"/>
                                <w:sz w:val="32"/>
                                <w:szCs w:val="32"/>
                              </w:rPr>
                              <w:t>The 202</w:t>
                            </w:r>
                            <w:r w:rsidR="00535454" w:rsidRPr="00AE2405">
                              <w:rPr>
                                <w:rFonts w:asciiTheme="majorHAnsi" w:hAnsiTheme="majorHAnsi"/>
                                <w:color w:val="auto"/>
                                <w:sz w:val="32"/>
                                <w:szCs w:val="32"/>
                              </w:rPr>
                              <w:t>3</w:t>
                            </w:r>
                            <w:r w:rsidRPr="00AE2405">
                              <w:rPr>
                                <w:rFonts w:asciiTheme="majorHAnsi" w:hAnsiTheme="majorHAnsi"/>
                                <w:color w:val="auto"/>
                                <w:sz w:val="32"/>
                                <w:szCs w:val="32"/>
                              </w:rPr>
                              <w:t xml:space="preserve"> rates for water, sewer, and trash plus the tax millage will be set at the December Council Meeting. </w:t>
                            </w:r>
                            <w:r w:rsidR="00E12062" w:rsidRPr="00AE2405">
                              <w:rPr>
                                <w:rFonts w:asciiTheme="majorHAnsi" w:hAnsiTheme="majorHAnsi"/>
                                <w:color w:val="auto"/>
                                <w:sz w:val="32"/>
                                <w:szCs w:val="32"/>
                              </w:rPr>
                              <w:t>The tax millage for the Borough will raise in 2023 to 10.85, which is a one mil increase.</w:t>
                            </w:r>
                            <w:r w:rsidRPr="00AE2405">
                              <w:rPr>
                                <w:rFonts w:asciiTheme="majorHAnsi" w:hAnsiTheme="majorHAnsi"/>
                                <w:color w:val="auto"/>
                                <w:sz w:val="32"/>
                                <w:szCs w:val="32"/>
                              </w:rPr>
                              <w:t xml:space="preserve"> Beginning </w:t>
                            </w:r>
                            <w:r w:rsidR="00AE2405" w:rsidRPr="00AE2405">
                              <w:rPr>
                                <w:rFonts w:asciiTheme="majorHAnsi" w:hAnsiTheme="majorHAnsi"/>
                                <w:color w:val="auto"/>
                                <w:sz w:val="32"/>
                                <w:szCs w:val="32"/>
                              </w:rPr>
                              <w:t>January 1</w:t>
                            </w:r>
                            <w:r w:rsidR="00AE2405" w:rsidRPr="00AE2405">
                              <w:rPr>
                                <w:rFonts w:asciiTheme="majorHAnsi" w:hAnsiTheme="majorHAnsi"/>
                                <w:color w:val="auto"/>
                                <w:sz w:val="32"/>
                                <w:szCs w:val="32"/>
                                <w:vertAlign w:val="superscript"/>
                              </w:rPr>
                              <w:t>st</w:t>
                            </w:r>
                            <w:r w:rsidR="00AE2405" w:rsidRPr="00AE2405">
                              <w:rPr>
                                <w:rFonts w:asciiTheme="majorHAnsi" w:hAnsiTheme="majorHAnsi"/>
                                <w:color w:val="auto"/>
                                <w:sz w:val="32"/>
                                <w:szCs w:val="32"/>
                              </w:rPr>
                              <w:t>, t</w:t>
                            </w:r>
                            <w:r w:rsidRPr="00AE2405">
                              <w:rPr>
                                <w:rFonts w:asciiTheme="majorHAnsi" w:hAnsiTheme="majorHAnsi"/>
                                <w:color w:val="auto"/>
                                <w:sz w:val="32"/>
                                <w:szCs w:val="32"/>
                              </w:rPr>
                              <w:t>he water rate for 202</w:t>
                            </w:r>
                            <w:r w:rsidR="00535454" w:rsidRPr="00AE2405">
                              <w:rPr>
                                <w:rFonts w:asciiTheme="majorHAnsi" w:hAnsiTheme="majorHAnsi"/>
                                <w:color w:val="auto"/>
                                <w:sz w:val="32"/>
                                <w:szCs w:val="32"/>
                              </w:rPr>
                              <w:t>3</w:t>
                            </w:r>
                            <w:r w:rsidRPr="00AE2405">
                              <w:rPr>
                                <w:rFonts w:asciiTheme="majorHAnsi" w:hAnsiTheme="majorHAnsi"/>
                                <w:color w:val="auto"/>
                                <w:sz w:val="32"/>
                                <w:szCs w:val="32"/>
                              </w:rPr>
                              <w:t xml:space="preserve"> will raise to $1</w:t>
                            </w:r>
                            <w:r w:rsidR="005B5897" w:rsidRPr="00AE2405">
                              <w:rPr>
                                <w:rFonts w:asciiTheme="majorHAnsi" w:hAnsiTheme="majorHAnsi"/>
                                <w:color w:val="auto"/>
                                <w:sz w:val="32"/>
                                <w:szCs w:val="32"/>
                              </w:rPr>
                              <w:t>1.21</w:t>
                            </w:r>
                            <w:r w:rsidRPr="00AE2405">
                              <w:rPr>
                                <w:rFonts w:asciiTheme="majorHAnsi" w:hAnsiTheme="majorHAnsi"/>
                                <w:color w:val="auto"/>
                                <w:sz w:val="32"/>
                                <w:szCs w:val="32"/>
                              </w:rPr>
                              <w:t xml:space="preserve">/ 1000 gallons with a minimum use of 3000 gallons. </w:t>
                            </w:r>
                            <w:r w:rsidR="00E12062" w:rsidRPr="00AE2405">
                              <w:rPr>
                                <w:rFonts w:asciiTheme="majorHAnsi" w:hAnsiTheme="majorHAnsi"/>
                                <w:color w:val="auto"/>
                                <w:sz w:val="32"/>
                                <w:szCs w:val="32"/>
                              </w:rPr>
                              <w:t xml:space="preserve">This raise is in anticipation of a raise from PWSA. </w:t>
                            </w:r>
                            <w:r w:rsidRPr="00AE2405">
                              <w:rPr>
                                <w:rFonts w:asciiTheme="majorHAnsi" w:hAnsiTheme="majorHAnsi"/>
                                <w:color w:val="auto"/>
                                <w:sz w:val="32"/>
                                <w:szCs w:val="32"/>
                              </w:rPr>
                              <w:t xml:space="preserve">Trash will </w:t>
                            </w:r>
                            <w:r w:rsidR="00CC7C71" w:rsidRPr="00AE2405">
                              <w:rPr>
                                <w:rFonts w:asciiTheme="majorHAnsi" w:hAnsiTheme="majorHAnsi"/>
                                <w:color w:val="auto"/>
                                <w:sz w:val="32"/>
                                <w:szCs w:val="32"/>
                              </w:rPr>
                              <w:t>remain at</w:t>
                            </w:r>
                            <w:r w:rsidRPr="00AE2405">
                              <w:rPr>
                                <w:rFonts w:asciiTheme="majorHAnsi" w:hAnsiTheme="majorHAnsi"/>
                                <w:color w:val="auto"/>
                                <w:sz w:val="32"/>
                                <w:szCs w:val="32"/>
                              </w:rPr>
                              <w:t xml:space="preserve"> a rate of $65 per quarter for 2023. The sewer rates will increase to $12.</w:t>
                            </w:r>
                            <w:r w:rsidR="005B5897" w:rsidRPr="00AE2405">
                              <w:rPr>
                                <w:rFonts w:asciiTheme="majorHAnsi" w:hAnsiTheme="majorHAnsi"/>
                                <w:color w:val="auto"/>
                                <w:sz w:val="32"/>
                                <w:szCs w:val="32"/>
                              </w:rPr>
                              <w:t>94</w:t>
                            </w:r>
                            <w:r w:rsidRPr="00AE2405">
                              <w:rPr>
                                <w:rFonts w:asciiTheme="majorHAnsi" w:hAnsiTheme="majorHAnsi"/>
                                <w:color w:val="auto"/>
                                <w:sz w:val="32"/>
                                <w:szCs w:val="32"/>
                              </w:rPr>
                              <w:t>/ 1000 gallons and the per bill fee will increase to $2</w:t>
                            </w:r>
                            <w:r w:rsidR="005B5897" w:rsidRPr="00AE2405">
                              <w:rPr>
                                <w:rFonts w:asciiTheme="majorHAnsi" w:hAnsiTheme="majorHAnsi"/>
                                <w:color w:val="auto"/>
                                <w:sz w:val="32"/>
                                <w:szCs w:val="32"/>
                              </w:rPr>
                              <w:t>1.88</w:t>
                            </w:r>
                            <w:r w:rsidRPr="00AE2405">
                              <w:rPr>
                                <w:rFonts w:asciiTheme="majorHAnsi" w:hAnsiTheme="majorHAnsi"/>
                                <w:color w:val="auto"/>
                                <w:sz w:val="32"/>
                                <w:szCs w:val="32"/>
                              </w:rPr>
                              <w:t xml:space="preserve">. These rates reflect a direct pass through of the increases the Borough will be receiving from ALCOSAN for processing our sewage. The line fee will remain at $45 per quarter.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4621" id="Text Box 16" o:spid="_x0000_s1036" type="#_x0000_t202" style="position:absolute;margin-left:163.2pt;margin-top:14.1pt;width:388.5pt;height:387.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" filled="f" stroked="f" strokeweight=".5pt">
                <v:textbox>
                  <w:txbxContent>
                    <w:p w14:paraId="40642F40" w14:textId="77777777" w:rsidR="00856903" w:rsidRPr="008870DF" w:rsidRDefault="00856903" w:rsidP="00856903">
                      <w:pPr>
                        <w:pStyle w:val="Heading2"/>
                        <w:spacing w:before="0"/>
                        <w:rPr>
                          <w:b/>
                          <w:bCs w:val="0"/>
                          <w:sz w:val="36"/>
                          <w:szCs w:val="36"/>
                        </w:rPr>
                      </w:pPr>
                      <w:r w:rsidRPr="008870DF">
                        <w:rPr>
                          <w:b/>
                          <w:bCs w:val="0"/>
                          <w:sz w:val="36"/>
                          <w:szCs w:val="36"/>
                        </w:rPr>
                        <w:t>202</w:t>
                      </w:r>
                      <w:r>
                        <w:rPr>
                          <w:b/>
                          <w:bCs w:val="0"/>
                          <w:sz w:val="36"/>
                          <w:szCs w:val="36"/>
                        </w:rPr>
                        <w:t>2</w:t>
                      </w:r>
                      <w:r w:rsidRPr="008870DF">
                        <w:rPr>
                          <w:b/>
                          <w:bCs w:val="0"/>
                          <w:sz w:val="36"/>
                          <w:szCs w:val="36"/>
                        </w:rPr>
                        <w:t xml:space="preserve"> Rates</w:t>
                      </w:r>
                    </w:p>
                    <w:p w14:paraId="5E7574E1" w14:textId="11843E55" w:rsidR="00856903" w:rsidRPr="00AE2405" w:rsidRDefault="00856903" w:rsidP="00856903">
                      <w:pPr>
                        <w:pStyle w:val="Answer"/>
                        <w:rPr>
                          <w:rFonts w:asciiTheme="majorHAnsi" w:hAnsiTheme="majorHAnsi"/>
                          <w:color w:val="auto"/>
                          <w:sz w:val="32"/>
                          <w:szCs w:val="32"/>
                        </w:rPr>
                      </w:pPr>
                      <w:r w:rsidRPr="00AE2405">
                        <w:rPr>
                          <w:rFonts w:asciiTheme="majorHAnsi" w:hAnsiTheme="majorHAnsi"/>
                          <w:color w:val="auto"/>
                          <w:sz w:val="32"/>
                          <w:szCs w:val="32"/>
                        </w:rPr>
                        <w:t>The 202</w:t>
                      </w:r>
                      <w:r w:rsidR="00535454" w:rsidRPr="00AE2405">
                        <w:rPr>
                          <w:rFonts w:asciiTheme="majorHAnsi" w:hAnsiTheme="majorHAnsi"/>
                          <w:color w:val="auto"/>
                          <w:sz w:val="32"/>
                          <w:szCs w:val="32"/>
                        </w:rPr>
                        <w:t>3</w:t>
                      </w:r>
                      <w:r w:rsidRPr="00AE2405">
                        <w:rPr>
                          <w:rFonts w:asciiTheme="majorHAnsi" w:hAnsiTheme="majorHAnsi"/>
                          <w:color w:val="auto"/>
                          <w:sz w:val="32"/>
                          <w:szCs w:val="32"/>
                        </w:rPr>
                        <w:t xml:space="preserve"> rates for water, sewer, and trash plus the tax millage will be set at the December Council Meeting. </w:t>
                      </w:r>
                      <w:r w:rsidR="00E12062" w:rsidRPr="00AE2405">
                        <w:rPr>
                          <w:rFonts w:asciiTheme="majorHAnsi" w:hAnsiTheme="majorHAnsi"/>
                          <w:color w:val="auto"/>
                          <w:sz w:val="32"/>
                          <w:szCs w:val="32"/>
                        </w:rPr>
                        <w:t>The tax millage for the Borough will raise in 2023 to 10.85, which is a one mil increase.</w:t>
                      </w:r>
                      <w:r w:rsidRPr="00AE2405">
                        <w:rPr>
                          <w:rFonts w:asciiTheme="majorHAnsi" w:hAnsiTheme="majorHAnsi"/>
                          <w:color w:val="auto"/>
                          <w:sz w:val="32"/>
                          <w:szCs w:val="32"/>
                        </w:rPr>
                        <w:t xml:space="preserve"> Beginning </w:t>
                      </w:r>
                      <w:r w:rsidR="00AE2405" w:rsidRPr="00AE2405">
                        <w:rPr>
                          <w:rFonts w:asciiTheme="majorHAnsi" w:hAnsiTheme="majorHAnsi"/>
                          <w:color w:val="auto"/>
                          <w:sz w:val="32"/>
                          <w:szCs w:val="32"/>
                        </w:rPr>
                        <w:t>January 1</w:t>
                      </w:r>
                      <w:r w:rsidR="00AE2405" w:rsidRPr="00AE2405">
                        <w:rPr>
                          <w:rFonts w:asciiTheme="majorHAnsi" w:hAnsiTheme="majorHAnsi"/>
                          <w:color w:val="auto"/>
                          <w:sz w:val="32"/>
                          <w:szCs w:val="32"/>
                          <w:vertAlign w:val="superscript"/>
                        </w:rPr>
                        <w:t>st</w:t>
                      </w:r>
                      <w:r w:rsidR="00AE2405" w:rsidRPr="00AE2405">
                        <w:rPr>
                          <w:rFonts w:asciiTheme="majorHAnsi" w:hAnsiTheme="majorHAnsi"/>
                          <w:color w:val="auto"/>
                          <w:sz w:val="32"/>
                          <w:szCs w:val="32"/>
                        </w:rPr>
                        <w:t>, t</w:t>
                      </w:r>
                      <w:r w:rsidRPr="00AE2405">
                        <w:rPr>
                          <w:rFonts w:asciiTheme="majorHAnsi" w:hAnsiTheme="majorHAnsi"/>
                          <w:color w:val="auto"/>
                          <w:sz w:val="32"/>
                          <w:szCs w:val="32"/>
                        </w:rPr>
                        <w:t>he water rate for 202</w:t>
                      </w:r>
                      <w:r w:rsidR="00535454" w:rsidRPr="00AE2405">
                        <w:rPr>
                          <w:rFonts w:asciiTheme="majorHAnsi" w:hAnsiTheme="majorHAnsi"/>
                          <w:color w:val="auto"/>
                          <w:sz w:val="32"/>
                          <w:szCs w:val="32"/>
                        </w:rPr>
                        <w:t>3</w:t>
                      </w:r>
                      <w:r w:rsidRPr="00AE2405">
                        <w:rPr>
                          <w:rFonts w:asciiTheme="majorHAnsi" w:hAnsiTheme="majorHAnsi"/>
                          <w:color w:val="auto"/>
                          <w:sz w:val="32"/>
                          <w:szCs w:val="32"/>
                        </w:rPr>
                        <w:t xml:space="preserve"> will raise to $1</w:t>
                      </w:r>
                      <w:r w:rsidR="005B5897" w:rsidRPr="00AE2405">
                        <w:rPr>
                          <w:rFonts w:asciiTheme="majorHAnsi" w:hAnsiTheme="majorHAnsi"/>
                          <w:color w:val="auto"/>
                          <w:sz w:val="32"/>
                          <w:szCs w:val="32"/>
                        </w:rPr>
                        <w:t>1.21</w:t>
                      </w:r>
                      <w:r w:rsidRPr="00AE2405">
                        <w:rPr>
                          <w:rFonts w:asciiTheme="majorHAnsi" w:hAnsiTheme="majorHAnsi"/>
                          <w:color w:val="auto"/>
                          <w:sz w:val="32"/>
                          <w:szCs w:val="32"/>
                        </w:rPr>
                        <w:t xml:space="preserve">/ 1000 gallons with a minimum use of 3000 gallons. </w:t>
                      </w:r>
                      <w:r w:rsidR="00E12062" w:rsidRPr="00AE2405">
                        <w:rPr>
                          <w:rFonts w:asciiTheme="majorHAnsi" w:hAnsiTheme="majorHAnsi"/>
                          <w:color w:val="auto"/>
                          <w:sz w:val="32"/>
                          <w:szCs w:val="32"/>
                        </w:rPr>
                        <w:t xml:space="preserve">This raise is in anticipation of a raise from PWSA. </w:t>
                      </w:r>
                      <w:r w:rsidRPr="00AE2405">
                        <w:rPr>
                          <w:rFonts w:asciiTheme="majorHAnsi" w:hAnsiTheme="majorHAnsi"/>
                          <w:color w:val="auto"/>
                          <w:sz w:val="32"/>
                          <w:szCs w:val="32"/>
                        </w:rPr>
                        <w:t xml:space="preserve">Trash will </w:t>
                      </w:r>
                      <w:r w:rsidR="00CC7C71" w:rsidRPr="00AE2405">
                        <w:rPr>
                          <w:rFonts w:asciiTheme="majorHAnsi" w:hAnsiTheme="majorHAnsi"/>
                          <w:color w:val="auto"/>
                          <w:sz w:val="32"/>
                          <w:szCs w:val="32"/>
                        </w:rPr>
                        <w:t>remain at</w:t>
                      </w:r>
                      <w:r w:rsidRPr="00AE2405">
                        <w:rPr>
                          <w:rFonts w:asciiTheme="majorHAnsi" w:hAnsiTheme="majorHAnsi"/>
                          <w:color w:val="auto"/>
                          <w:sz w:val="32"/>
                          <w:szCs w:val="32"/>
                        </w:rPr>
                        <w:t xml:space="preserve"> a rate of $65 per quarter for 2023. The sewer rates will increase to $12.</w:t>
                      </w:r>
                      <w:r w:rsidR="005B5897" w:rsidRPr="00AE2405">
                        <w:rPr>
                          <w:rFonts w:asciiTheme="majorHAnsi" w:hAnsiTheme="majorHAnsi"/>
                          <w:color w:val="auto"/>
                          <w:sz w:val="32"/>
                          <w:szCs w:val="32"/>
                        </w:rPr>
                        <w:t>94</w:t>
                      </w:r>
                      <w:r w:rsidRPr="00AE2405">
                        <w:rPr>
                          <w:rFonts w:asciiTheme="majorHAnsi" w:hAnsiTheme="majorHAnsi"/>
                          <w:color w:val="auto"/>
                          <w:sz w:val="32"/>
                          <w:szCs w:val="32"/>
                        </w:rPr>
                        <w:t>/ 1000 gallons and the per bill fee will increase to $2</w:t>
                      </w:r>
                      <w:r w:rsidR="005B5897" w:rsidRPr="00AE2405">
                        <w:rPr>
                          <w:rFonts w:asciiTheme="majorHAnsi" w:hAnsiTheme="majorHAnsi"/>
                          <w:color w:val="auto"/>
                          <w:sz w:val="32"/>
                          <w:szCs w:val="32"/>
                        </w:rPr>
                        <w:t>1.88</w:t>
                      </w:r>
                      <w:r w:rsidRPr="00AE2405">
                        <w:rPr>
                          <w:rFonts w:asciiTheme="majorHAnsi" w:hAnsiTheme="majorHAnsi"/>
                          <w:color w:val="auto"/>
                          <w:sz w:val="32"/>
                          <w:szCs w:val="32"/>
                        </w:rPr>
                        <w:t xml:space="preserve">. These rates reflect a direct pass through of the increases the Borough will be receiving from ALCOSAN for processing our sewage. The line fee will remain at $45 per quarter. </w:t>
                      </w:r>
                    </w:p>
                  </w:txbxContent>
                </v:textbox>
              </v:shape>
            </w:pict>
          </mc:Fallback>
        </mc:AlternateContent>
      </w:r>
    </w:p>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A43D87">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D9D9D9" w:themeFill="background1" w:themeFillShade="D9"/>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60FEBA57" w:rsidR="0090614E" w:rsidRPr="00187F3D" w:rsidRDefault="0090614E" w:rsidP="00D81BAA">
                  <w:pPr>
                    <w:pStyle w:val="Subtitle"/>
                    <w:rPr>
                      <w:color w:val="272D2D" w:themeColor="text1"/>
                    </w:rPr>
                  </w:pPr>
                  <w:r w:rsidRPr="00187F3D">
                    <w:rPr>
                      <w:color w:val="272D2D" w:themeColor="text1"/>
                    </w:rPr>
                    <w:t>Contact Us</w:t>
                  </w:r>
                  <w:r w:rsidRPr="00187F3D">
                    <w:rPr>
                      <w:noProof/>
                      <w:color w:val="272D2D" w:themeColor="text1"/>
                    </w:rPr>
                    <mc:AlternateContent>
                      <mc:Choice Requires="wps">
                        <w:drawing>
                          <wp:inline distT="0" distB="0" distL="0" distR="0" wp14:anchorId="5E2A0060" wp14:editId="13BEDA9B">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14378C"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" strokecolor="#272d2d [3213]" strokeweight="2pt">
                            <v:stroke joinstyle="miter"/>
                            <w10:anchorlock/>
                          </v:line>
                        </w:pict>
                      </mc:Fallback>
                    </mc:AlternateContent>
                  </w:r>
                </w:p>
                <w:p w14:paraId="6EE6D09A" w14:textId="3A66147A" w:rsidR="0090614E" w:rsidRPr="00187F3D" w:rsidRDefault="0090614E" w:rsidP="00D81BAA">
                  <w:pPr>
                    <w:pStyle w:val="Subtitle"/>
                    <w:rPr>
                      <w:color w:val="272D2D" w:themeColor="text1"/>
                      <w:sz w:val="10"/>
                      <w:szCs w:val="10"/>
                    </w:rPr>
                  </w:pPr>
                </w:p>
                <w:p w14:paraId="27DD91B8" w14:textId="55473C0E" w:rsidR="0090614E" w:rsidRPr="00231739" w:rsidRDefault="0090614E" w:rsidP="00D81BAA">
                  <w:pPr>
                    <w:pStyle w:val="BlockHeading2"/>
                    <w:rPr>
                      <w:b/>
                      <w:bCs/>
                      <w:color w:val="auto"/>
                    </w:rPr>
                  </w:pPr>
                  <w:r w:rsidRPr="00231739">
                    <w:rPr>
                      <w:b/>
                      <w:bCs/>
                      <w:color w:val="auto"/>
                    </w:rPr>
                    <w:t>Company Name</w:t>
                  </w:r>
                </w:p>
                <w:p w14:paraId="7A2BF75D" w14:textId="43C0C992" w:rsidR="0090614E" w:rsidRPr="00231739" w:rsidRDefault="0090614E" w:rsidP="00D81BAA">
                  <w:pPr>
                    <w:pStyle w:val="BlockText"/>
                    <w:tabs>
                      <w:tab w:val="right" w:pos="2977"/>
                    </w:tabs>
                    <w:rPr>
                      <w:color w:val="auto"/>
                    </w:rPr>
                  </w:pPr>
                  <w:r w:rsidRPr="00231739">
                    <w:rPr>
                      <w:color w:val="auto"/>
                    </w:rPr>
                    <w:t>Blawnox Borough</w:t>
                  </w:r>
                  <w:r w:rsidRPr="00231739">
                    <w:rPr>
                      <w:color w:val="auto"/>
                    </w:rPr>
                    <w:tab/>
                  </w:r>
                </w:p>
                <w:p w14:paraId="03BD9B7B" w14:textId="638E0206" w:rsidR="0090614E" w:rsidRPr="00231739" w:rsidRDefault="0090614E" w:rsidP="00D81BAA">
                  <w:pPr>
                    <w:pStyle w:val="BlockHeading2"/>
                    <w:rPr>
                      <w:b/>
                      <w:bCs/>
                      <w:color w:val="auto"/>
                    </w:rPr>
                  </w:pPr>
                  <w:r w:rsidRPr="00231739">
                    <w:rPr>
                      <w:b/>
                      <w:bCs/>
                      <w:color w:val="auto"/>
                    </w:rPr>
                    <w:t>Street Address</w:t>
                  </w:r>
                </w:p>
                <w:p w14:paraId="1C02785B" w14:textId="77777777" w:rsidR="0090614E" w:rsidRPr="00231739" w:rsidRDefault="0090614E" w:rsidP="00D81BAA">
                  <w:pPr>
                    <w:pStyle w:val="BlockText"/>
                    <w:rPr>
                      <w:color w:val="auto"/>
                    </w:rPr>
                  </w:pPr>
                  <w:r w:rsidRPr="00231739">
                    <w:rPr>
                      <w:color w:val="auto"/>
                    </w:rPr>
                    <w:t>376 Freeport Rd.</w:t>
                  </w:r>
                </w:p>
                <w:p w14:paraId="36496092" w14:textId="77777777" w:rsidR="0090614E" w:rsidRPr="00231739" w:rsidRDefault="0090614E" w:rsidP="00D81BAA">
                  <w:pPr>
                    <w:pStyle w:val="BlockText"/>
                    <w:rPr>
                      <w:color w:val="auto"/>
                    </w:rPr>
                  </w:pPr>
                  <w:r w:rsidRPr="00231739">
                    <w:rPr>
                      <w:color w:val="auto"/>
                    </w:rPr>
                    <w:t>Pittsburgh, PA  15238</w:t>
                  </w:r>
                </w:p>
                <w:p w14:paraId="380A8CDE" w14:textId="77777777" w:rsidR="0090614E" w:rsidRPr="00231739" w:rsidRDefault="0090614E" w:rsidP="00D81BAA">
                  <w:pPr>
                    <w:pStyle w:val="BlockHeading2"/>
                    <w:rPr>
                      <w:b/>
                      <w:bCs/>
                      <w:color w:val="auto"/>
                    </w:rPr>
                  </w:pPr>
                  <w:r w:rsidRPr="00231739">
                    <w:rPr>
                      <w:b/>
                      <w:bCs/>
                      <w:color w:val="auto"/>
                    </w:rPr>
                    <w:t>Phone</w:t>
                  </w:r>
                </w:p>
                <w:p w14:paraId="07CAF399" w14:textId="3658D9A3" w:rsidR="0090614E" w:rsidRPr="00231739" w:rsidRDefault="0090614E" w:rsidP="00D81BAA">
                  <w:pPr>
                    <w:pStyle w:val="BlockText"/>
                    <w:rPr>
                      <w:color w:val="auto"/>
                    </w:rPr>
                  </w:pPr>
                  <w:r w:rsidRPr="00231739">
                    <w:rPr>
                      <w:color w:val="auto"/>
                    </w:rPr>
                    <w:t>412-828-4141</w:t>
                  </w:r>
                </w:p>
                <w:p w14:paraId="0FEFEAFC" w14:textId="77777777" w:rsidR="0090614E" w:rsidRPr="00231739" w:rsidRDefault="0090614E" w:rsidP="00D81BAA">
                  <w:pPr>
                    <w:pStyle w:val="BlockHeading2"/>
                    <w:rPr>
                      <w:b/>
                      <w:bCs/>
                      <w:color w:val="auto"/>
                    </w:rPr>
                  </w:pPr>
                  <w:r w:rsidRPr="00231739">
                    <w:rPr>
                      <w:b/>
                      <w:bCs/>
                      <w:color w:val="auto"/>
                    </w:rPr>
                    <w:t>Email</w:t>
                  </w:r>
                </w:p>
                <w:p w14:paraId="02167415" w14:textId="77777777" w:rsidR="0090614E" w:rsidRPr="00231739" w:rsidRDefault="0090614E" w:rsidP="00D81BAA">
                  <w:pPr>
                    <w:pStyle w:val="BlockText"/>
                    <w:rPr>
                      <w:color w:val="auto"/>
                    </w:rPr>
                  </w:pPr>
                  <w:r w:rsidRPr="00231739">
                    <w:rPr>
                      <w:color w:val="auto"/>
                    </w:rPr>
                    <w:t>blxoffice@blawnox.net</w:t>
                  </w:r>
                </w:p>
                <w:p w14:paraId="326FF563" w14:textId="77777777" w:rsidR="0090614E" w:rsidRPr="00231739" w:rsidRDefault="0090614E" w:rsidP="00D81BAA">
                  <w:pPr>
                    <w:pStyle w:val="BlockHeading2"/>
                    <w:rPr>
                      <w:b/>
                      <w:bCs/>
                      <w:color w:val="auto"/>
                    </w:rPr>
                  </w:pPr>
                  <w:r w:rsidRPr="00231739">
                    <w:rPr>
                      <w:b/>
                      <w:bCs/>
                      <w:color w:val="auto"/>
                    </w:rPr>
                    <w:t>Website</w:t>
                  </w:r>
                </w:p>
                <w:p w14:paraId="0C25B3CF" w14:textId="65B87ABC" w:rsidR="0090614E" w:rsidRPr="00231739" w:rsidRDefault="00E36F15" w:rsidP="00D81BAA">
                  <w:pPr>
                    <w:pStyle w:val="BlockText"/>
                    <w:rPr>
                      <w:rStyle w:val="Hyperlink"/>
                      <w:color w:val="auto"/>
                    </w:rPr>
                  </w:pPr>
                  <w:hyperlink r:id="rId14" w:history="1">
                    <w:r w:rsidR="0090614E" w:rsidRPr="00231739">
                      <w:rPr>
                        <w:rStyle w:val="Hyperlink"/>
                        <w:color w:val="auto"/>
                      </w:rPr>
                      <w:t>www.blawnox.com</w:t>
                    </w:r>
                  </w:hyperlink>
                </w:p>
                <w:p w14:paraId="26F2F25B" w14:textId="514843E8" w:rsidR="00A63669" w:rsidRPr="00231739" w:rsidRDefault="00A63669" w:rsidP="00A63669">
                  <w:pPr>
                    <w:pStyle w:val="BlockHeading2"/>
                    <w:rPr>
                      <w:b/>
                      <w:bCs/>
                      <w:color w:val="auto"/>
                    </w:rPr>
                  </w:pPr>
                  <w:r w:rsidRPr="00231739">
                    <w:rPr>
                      <w:b/>
                      <w:bCs/>
                      <w:color w:val="auto"/>
                    </w:rPr>
                    <w:t xml:space="preserve">Facebook </w:t>
                  </w:r>
                </w:p>
                <w:p w14:paraId="7051B6B0" w14:textId="6E301F2F" w:rsidR="00A63669" w:rsidRPr="00231739" w:rsidRDefault="00E36F15" w:rsidP="00D81BAA">
                  <w:pPr>
                    <w:pStyle w:val="BlockText"/>
                    <w:rPr>
                      <w:color w:val="auto"/>
                    </w:rPr>
                  </w:pPr>
                  <w:hyperlink r:id="rId15" w:history="1">
                    <w:r w:rsidR="00A63669" w:rsidRPr="00231739">
                      <w:rPr>
                        <w:rStyle w:val="Hyperlink"/>
                        <w:color w:val="auto"/>
                      </w:rPr>
                      <w:t>www.facebook.com/blawnoxborough</w:t>
                    </w:r>
                  </w:hyperlink>
                </w:p>
                <w:p w14:paraId="1D6FB257" w14:textId="3301C37D" w:rsidR="0090614E" w:rsidRPr="00F8099A" w:rsidRDefault="001A3973" w:rsidP="00D81BAA">
                  <w:pPr>
                    <w:pStyle w:val="BlockText"/>
                  </w:pPr>
                  <w:r w:rsidRPr="00231739">
                    <w:rPr>
                      <w:color w:val="auto"/>
                    </w:rPr>
                    <w:t xml:space="preserve">Be sure to check out our new </w:t>
                  </w:r>
                  <w:r w:rsidR="00A63669" w:rsidRPr="00231739">
                    <w:rPr>
                      <w:color w:val="auto"/>
                    </w:rPr>
                    <w:t>Facebook Page!</w:t>
                  </w:r>
                </w:p>
              </w:tc>
            </w:tr>
          </w:tbl>
          <w:p w14:paraId="0163F11E" w14:textId="79855E7A"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0C873F5D" w:rsidR="001729FE" w:rsidRPr="00187F3D" w:rsidRDefault="001729FE" w:rsidP="001729FE">
            <w:pPr>
              <w:pStyle w:val="Answer"/>
              <w:tabs>
                <w:tab w:val="left" w:pos="3461"/>
              </w:tabs>
              <w:rPr>
                <w:rFonts w:asciiTheme="majorHAnsi" w:hAnsiTheme="majorHAnsi"/>
                <w:color w:val="272D2D" w:themeColor="text1"/>
                <w:sz w:val="20"/>
              </w:rPr>
            </w:pPr>
            <w:r>
              <w:rPr>
                <w:rFonts w:asciiTheme="majorHAnsi" w:hAnsiTheme="majorHAnsi"/>
                <w:sz w:val="20"/>
              </w:rPr>
              <w:t xml:space="preserve">     </w:t>
            </w:r>
            <w:r w:rsidRPr="00187F3D">
              <w:rPr>
                <w:rFonts w:asciiTheme="majorHAnsi" w:hAnsiTheme="majorHAnsi"/>
                <w:color w:val="272D2D" w:themeColor="text1"/>
                <w:sz w:val="20"/>
              </w:rPr>
              <w:t xml:space="preserve">Blawnox Borough Council      </w:t>
            </w:r>
          </w:p>
          <w:p w14:paraId="586F5850" w14:textId="77777777" w:rsidR="001729FE" w:rsidRPr="00187F3D" w:rsidRDefault="001729FE" w:rsidP="001729FE">
            <w:pPr>
              <w:pStyle w:val="Answer"/>
              <w:tabs>
                <w:tab w:val="left" w:pos="3461"/>
              </w:tabs>
              <w:rPr>
                <w:rFonts w:asciiTheme="majorHAnsi" w:hAnsiTheme="majorHAnsi"/>
                <w:color w:val="272D2D" w:themeColor="text1"/>
                <w:sz w:val="20"/>
              </w:rPr>
            </w:pPr>
          </w:p>
          <w:p w14:paraId="13B5CEC0" w14:textId="322C6B2C"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Debbie </w:t>
            </w:r>
            <w:proofErr w:type="gramStart"/>
            <w:r w:rsidRPr="00187F3D">
              <w:rPr>
                <w:rFonts w:asciiTheme="majorHAnsi" w:hAnsiTheme="majorHAnsi"/>
                <w:b w:val="0"/>
                <w:bCs/>
                <w:color w:val="272D2D" w:themeColor="text1"/>
                <w:sz w:val="20"/>
              </w:rPr>
              <w:t xml:space="preserve">Laskey,   </w:t>
            </w:r>
            <w:proofErr w:type="gramEnd"/>
            <w:r w:rsidRPr="00187F3D">
              <w:rPr>
                <w:rFonts w:asciiTheme="majorHAnsi" w:hAnsiTheme="majorHAnsi"/>
                <w:b w:val="0"/>
                <w:bCs/>
                <w:color w:val="272D2D" w:themeColor="text1"/>
                <w:sz w:val="20"/>
              </w:rPr>
              <w:t xml:space="preserve">   President</w:t>
            </w:r>
          </w:p>
          <w:p w14:paraId="40C94C01" w14:textId="19D13B58"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Randy </w:t>
            </w:r>
            <w:proofErr w:type="gramStart"/>
            <w:r w:rsidRPr="00187F3D">
              <w:rPr>
                <w:rFonts w:asciiTheme="majorHAnsi" w:hAnsiTheme="majorHAnsi"/>
                <w:b w:val="0"/>
                <w:bCs/>
                <w:color w:val="272D2D" w:themeColor="text1"/>
                <w:sz w:val="20"/>
              </w:rPr>
              <w:t xml:space="preserve">Stoddard,   </w:t>
            </w:r>
            <w:proofErr w:type="gramEnd"/>
            <w:r w:rsidRPr="00187F3D">
              <w:rPr>
                <w:rFonts w:asciiTheme="majorHAnsi" w:hAnsiTheme="majorHAnsi"/>
                <w:b w:val="0"/>
                <w:bCs/>
                <w:color w:val="272D2D" w:themeColor="text1"/>
                <w:sz w:val="20"/>
              </w:rPr>
              <w:t xml:space="preserve"> Vice President</w:t>
            </w:r>
          </w:p>
          <w:p w14:paraId="05759B4F" w14:textId="6E77C430"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John </w:t>
            </w:r>
            <w:proofErr w:type="gramStart"/>
            <w:r w:rsidRPr="00187F3D">
              <w:rPr>
                <w:rFonts w:asciiTheme="majorHAnsi" w:hAnsiTheme="majorHAnsi"/>
                <w:b w:val="0"/>
                <w:bCs/>
                <w:color w:val="272D2D" w:themeColor="text1"/>
                <w:sz w:val="20"/>
              </w:rPr>
              <w:t xml:space="preserve">Simmons,   </w:t>
            </w:r>
            <w:proofErr w:type="gramEnd"/>
            <w:r w:rsidRPr="00187F3D">
              <w:rPr>
                <w:rFonts w:asciiTheme="majorHAnsi" w:hAnsiTheme="majorHAnsi"/>
                <w:b w:val="0"/>
                <w:bCs/>
                <w:color w:val="272D2D" w:themeColor="text1"/>
                <w:sz w:val="20"/>
              </w:rPr>
              <w:t xml:space="preserve">    Council Member</w:t>
            </w:r>
          </w:p>
          <w:p w14:paraId="0BD3CA1E" w14:textId="6C8BF244"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Meghan </w:t>
            </w:r>
            <w:proofErr w:type="gramStart"/>
            <w:r w:rsidRPr="00187F3D">
              <w:rPr>
                <w:rFonts w:asciiTheme="majorHAnsi" w:hAnsiTheme="majorHAnsi"/>
                <w:b w:val="0"/>
                <w:bCs/>
                <w:color w:val="272D2D" w:themeColor="text1"/>
                <w:sz w:val="20"/>
              </w:rPr>
              <w:t>Kennedy,  Council</w:t>
            </w:r>
            <w:proofErr w:type="gramEnd"/>
            <w:r w:rsidRPr="00187F3D">
              <w:rPr>
                <w:rFonts w:asciiTheme="majorHAnsi" w:hAnsiTheme="majorHAnsi"/>
                <w:b w:val="0"/>
                <w:bCs/>
                <w:color w:val="272D2D" w:themeColor="text1"/>
                <w:sz w:val="20"/>
              </w:rPr>
              <w:t xml:space="preserve"> Member</w:t>
            </w:r>
          </w:p>
          <w:p w14:paraId="56FD9F03" w14:textId="2DCA9082" w:rsidR="001729FE" w:rsidRPr="00187F3D" w:rsidRDefault="001729FE" w:rsidP="001729FE">
            <w:pPr>
              <w:pStyle w:val="Answer"/>
              <w:tabs>
                <w:tab w:val="left" w:pos="3915"/>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Katie </w:t>
            </w:r>
            <w:proofErr w:type="gramStart"/>
            <w:r w:rsidRPr="00187F3D">
              <w:rPr>
                <w:rFonts w:asciiTheme="majorHAnsi" w:hAnsiTheme="majorHAnsi"/>
                <w:b w:val="0"/>
                <w:bCs/>
                <w:color w:val="272D2D" w:themeColor="text1"/>
                <w:sz w:val="20"/>
              </w:rPr>
              <w:t xml:space="preserve">Coban,   </w:t>
            </w:r>
            <w:proofErr w:type="gramEnd"/>
            <w:r w:rsidRPr="00187F3D">
              <w:rPr>
                <w:rFonts w:asciiTheme="majorHAnsi" w:hAnsiTheme="majorHAnsi"/>
                <w:b w:val="0"/>
                <w:bCs/>
                <w:color w:val="272D2D" w:themeColor="text1"/>
                <w:sz w:val="20"/>
              </w:rPr>
              <w:t xml:space="preserve">      Council Member</w:t>
            </w:r>
          </w:p>
          <w:p w14:paraId="5ACA262E" w14:textId="056C013E"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Jessica </w:t>
            </w:r>
            <w:proofErr w:type="gramStart"/>
            <w:r w:rsidRPr="00187F3D">
              <w:rPr>
                <w:rFonts w:asciiTheme="majorHAnsi" w:hAnsiTheme="majorHAnsi"/>
                <w:b w:val="0"/>
                <w:bCs/>
                <w:color w:val="272D2D" w:themeColor="text1"/>
                <w:sz w:val="20"/>
              </w:rPr>
              <w:t xml:space="preserve">Dayhoff,   </w:t>
            </w:r>
            <w:proofErr w:type="gramEnd"/>
            <w:r w:rsidRPr="00187F3D">
              <w:rPr>
                <w:rFonts w:asciiTheme="majorHAnsi" w:hAnsiTheme="majorHAnsi"/>
                <w:b w:val="0"/>
                <w:bCs/>
                <w:color w:val="272D2D" w:themeColor="text1"/>
                <w:sz w:val="20"/>
              </w:rPr>
              <w:t xml:space="preserve">   Council Member </w:t>
            </w:r>
          </w:p>
          <w:p w14:paraId="1827A8BA" w14:textId="05EB8B01"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Elaine </w:t>
            </w:r>
            <w:proofErr w:type="gramStart"/>
            <w:r w:rsidRPr="00187F3D">
              <w:rPr>
                <w:rFonts w:asciiTheme="majorHAnsi" w:hAnsiTheme="majorHAnsi"/>
                <w:b w:val="0"/>
                <w:bCs/>
                <w:color w:val="272D2D" w:themeColor="text1"/>
                <w:sz w:val="20"/>
              </w:rPr>
              <w:t xml:space="preserve">Palmer,   </w:t>
            </w:r>
            <w:proofErr w:type="gramEnd"/>
            <w:r w:rsidRPr="00187F3D">
              <w:rPr>
                <w:rFonts w:asciiTheme="majorHAnsi" w:hAnsiTheme="majorHAnsi"/>
                <w:b w:val="0"/>
                <w:bCs/>
                <w:color w:val="272D2D" w:themeColor="text1"/>
                <w:sz w:val="20"/>
              </w:rPr>
              <w:t xml:space="preserve">     Council Member</w:t>
            </w:r>
          </w:p>
          <w:p w14:paraId="44809E45" w14:textId="2902E728" w:rsidR="001729FE" w:rsidRPr="00187F3D" w:rsidRDefault="001729FE" w:rsidP="001729FE">
            <w:pPr>
              <w:pStyle w:val="Answer"/>
              <w:rPr>
                <w:rFonts w:asciiTheme="majorHAnsi" w:hAnsiTheme="majorHAnsi"/>
                <w:color w:val="272D2D" w:themeColor="text1"/>
                <w:sz w:val="20"/>
              </w:rPr>
            </w:pPr>
          </w:p>
          <w:p w14:paraId="15448779" w14:textId="44245C05"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Anthony </w:t>
            </w:r>
            <w:proofErr w:type="gramStart"/>
            <w:r w:rsidRPr="00187F3D">
              <w:rPr>
                <w:rFonts w:asciiTheme="majorHAnsi" w:hAnsiTheme="majorHAnsi"/>
                <w:b w:val="0"/>
                <w:bCs/>
                <w:color w:val="272D2D" w:themeColor="text1"/>
                <w:sz w:val="20"/>
              </w:rPr>
              <w:t xml:space="preserve">Gross,   </w:t>
            </w:r>
            <w:proofErr w:type="gramEnd"/>
            <w:r w:rsidRPr="00187F3D">
              <w:rPr>
                <w:rFonts w:asciiTheme="majorHAnsi" w:hAnsiTheme="majorHAnsi"/>
                <w:b w:val="0"/>
                <w:bCs/>
                <w:color w:val="272D2D" w:themeColor="text1"/>
                <w:sz w:val="20"/>
              </w:rPr>
              <w:t xml:space="preserve">  Mayor</w:t>
            </w:r>
          </w:p>
          <w:p w14:paraId="1A8B4576" w14:textId="3C82237E"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Kathy </w:t>
            </w:r>
            <w:proofErr w:type="gramStart"/>
            <w:r w:rsidRPr="00187F3D">
              <w:rPr>
                <w:rFonts w:asciiTheme="majorHAnsi" w:hAnsiTheme="majorHAnsi"/>
                <w:b w:val="0"/>
                <w:bCs/>
                <w:color w:val="272D2D" w:themeColor="text1"/>
                <w:sz w:val="20"/>
              </w:rPr>
              <w:t xml:space="preserve">Ulanowicz,   </w:t>
            </w:r>
            <w:proofErr w:type="gramEnd"/>
            <w:r w:rsidR="00AF0C10" w:rsidRPr="00187F3D">
              <w:rPr>
                <w:rFonts w:asciiTheme="majorHAnsi" w:hAnsiTheme="majorHAnsi"/>
                <w:b w:val="0"/>
                <w:bCs/>
                <w:color w:val="272D2D" w:themeColor="text1"/>
                <w:sz w:val="20"/>
              </w:rPr>
              <w:t xml:space="preserve">Borough </w:t>
            </w:r>
            <w:r w:rsidRPr="00187F3D">
              <w:rPr>
                <w:rFonts w:asciiTheme="majorHAnsi" w:hAnsiTheme="majorHAnsi"/>
                <w:b w:val="0"/>
                <w:bCs/>
                <w:color w:val="272D2D" w:themeColor="text1"/>
                <w:sz w:val="20"/>
              </w:rPr>
              <w:t>Manager</w:t>
            </w:r>
          </w:p>
          <w:p w14:paraId="010DEE99" w14:textId="5320E19A" w:rsidR="001729FE" w:rsidRPr="00187F3D" w:rsidRDefault="001729FE" w:rsidP="001729FE">
            <w:pPr>
              <w:pStyle w:val="Answer"/>
              <w:rPr>
                <w:rFonts w:asciiTheme="majorHAnsi" w:hAnsiTheme="majorHAnsi"/>
                <w:color w:val="272D2D" w:themeColor="text1"/>
                <w:sz w:val="20"/>
              </w:rPr>
            </w:pPr>
            <w:r w:rsidRPr="00187F3D">
              <w:rPr>
                <w:rFonts w:asciiTheme="majorHAnsi" w:hAnsiTheme="majorHAnsi"/>
                <w:b w:val="0"/>
                <w:bCs/>
                <w:color w:val="272D2D" w:themeColor="text1"/>
                <w:sz w:val="20"/>
              </w:rPr>
              <w:t xml:space="preserve">     Gordon </w:t>
            </w:r>
            <w:proofErr w:type="gramStart"/>
            <w:r w:rsidRPr="00187F3D">
              <w:rPr>
                <w:rFonts w:asciiTheme="majorHAnsi" w:hAnsiTheme="majorHAnsi"/>
                <w:b w:val="0"/>
                <w:bCs/>
                <w:color w:val="272D2D" w:themeColor="text1"/>
                <w:sz w:val="20"/>
              </w:rPr>
              <w:t xml:space="preserve">Taylor,   </w:t>
            </w:r>
            <w:proofErr w:type="gramEnd"/>
            <w:r w:rsidRPr="00187F3D">
              <w:rPr>
                <w:rFonts w:asciiTheme="majorHAnsi" w:hAnsiTheme="majorHAnsi"/>
                <w:b w:val="0"/>
                <w:bCs/>
                <w:color w:val="272D2D" w:themeColor="text1"/>
                <w:sz w:val="20"/>
              </w:rPr>
              <w:t xml:space="preserve">  Engineer</w:t>
            </w:r>
          </w:p>
          <w:p w14:paraId="0E871B8F" w14:textId="0DBF2BB8" w:rsidR="001729FE" w:rsidRPr="00187F3D" w:rsidRDefault="001729FE" w:rsidP="001729FE">
            <w:pPr>
              <w:pStyle w:val="Answer"/>
              <w:tabs>
                <w:tab w:val="left" w:pos="3461"/>
              </w:tabs>
              <w:rPr>
                <w:rFonts w:asciiTheme="majorHAnsi" w:hAnsiTheme="majorHAnsi"/>
                <w:color w:val="272D2D" w:themeColor="text1"/>
                <w:sz w:val="20"/>
              </w:rPr>
            </w:pPr>
            <w:r w:rsidRPr="00187F3D">
              <w:rPr>
                <w:rFonts w:asciiTheme="majorHAnsi" w:hAnsiTheme="majorHAnsi"/>
                <w:b w:val="0"/>
                <w:bCs/>
                <w:color w:val="272D2D" w:themeColor="text1"/>
                <w:sz w:val="20"/>
              </w:rPr>
              <w:t xml:space="preserve">     Jack </w:t>
            </w:r>
            <w:proofErr w:type="spellStart"/>
            <w:proofErr w:type="gramStart"/>
            <w:r w:rsidRPr="00187F3D">
              <w:rPr>
                <w:rFonts w:asciiTheme="majorHAnsi" w:hAnsiTheme="majorHAnsi"/>
                <w:b w:val="0"/>
                <w:bCs/>
                <w:color w:val="272D2D" w:themeColor="text1"/>
                <w:sz w:val="20"/>
              </w:rPr>
              <w:t>Cambest</w:t>
            </w:r>
            <w:proofErr w:type="spellEnd"/>
            <w:r w:rsidRPr="00187F3D">
              <w:rPr>
                <w:rFonts w:asciiTheme="majorHAnsi" w:hAnsiTheme="majorHAnsi"/>
                <w:b w:val="0"/>
                <w:bCs/>
                <w:color w:val="272D2D" w:themeColor="text1"/>
                <w:sz w:val="20"/>
              </w:rPr>
              <w:t xml:space="preserve">,   </w:t>
            </w:r>
            <w:proofErr w:type="gramEnd"/>
            <w:r w:rsidRPr="00187F3D">
              <w:rPr>
                <w:rFonts w:asciiTheme="majorHAnsi" w:hAnsiTheme="majorHAnsi"/>
                <w:b w:val="0"/>
                <w:bCs/>
                <w:color w:val="272D2D" w:themeColor="text1"/>
                <w:sz w:val="20"/>
              </w:rPr>
              <w:t xml:space="preserve">     Solicitor</w:t>
            </w:r>
          </w:p>
          <w:p w14:paraId="2932242B" w14:textId="75D2DDA1" w:rsidR="001729FE" w:rsidRPr="00F8099A" w:rsidRDefault="001729FE" w:rsidP="001729FE">
            <w:pPr>
              <w:spacing w:after="160"/>
              <w:ind w:left="270"/>
            </w:pPr>
            <w:r w:rsidRPr="00187F3D">
              <w:rPr>
                <w:rFonts w:asciiTheme="majorHAnsi" w:hAnsiTheme="majorHAnsi"/>
                <w:b w:val="0"/>
                <w:color w:val="272D2D" w:themeColor="text1"/>
                <w:sz w:val="20"/>
              </w:rPr>
              <w:t xml:space="preserve">Mallori </w:t>
            </w:r>
            <w:proofErr w:type="gramStart"/>
            <w:r w:rsidRPr="00187F3D">
              <w:rPr>
                <w:rFonts w:asciiTheme="majorHAnsi" w:hAnsiTheme="majorHAnsi"/>
                <w:b w:val="0"/>
                <w:color w:val="272D2D" w:themeColor="text1"/>
                <w:sz w:val="20"/>
              </w:rPr>
              <w:t xml:space="preserve">McDowell,  </w:t>
            </w:r>
            <w:r w:rsidR="009F0F9C" w:rsidRPr="00187F3D">
              <w:rPr>
                <w:rFonts w:asciiTheme="majorHAnsi" w:hAnsiTheme="majorHAnsi"/>
                <w:b w:val="0"/>
                <w:color w:val="272D2D" w:themeColor="text1"/>
                <w:sz w:val="20"/>
              </w:rPr>
              <w:t>Assistant</w:t>
            </w:r>
            <w:proofErr w:type="gramEnd"/>
            <w:r w:rsidR="009F0F9C" w:rsidRPr="00187F3D">
              <w:rPr>
                <w:rFonts w:asciiTheme="majorHAnsi" w:hAnsiTheme="majorHAnsi"/>
                <w:b w:val="0"/>
                <w:color w:val="272D2D" w:themeColor="text1"/>
                <w:sz w:val="20"/>
              </w:rPr>
              <w:t xml:space="preserve"> Manager Jeff Armstrong,       Code Enforcement</w:t>
            </w:r>
          </w:p>
        </w:tc>
        <w:tc>
          <w:tcPr>
            <w:tcW w:w="7919" w:type="dxa"/>
            <w:tcMar>
              <w:left w:w="677" w:type="dxa"/>
            </w:tcMar>
          </w:tcPr>
          <w:p w14:paraId="0B4044D4" w14:textId="7E5BA486" w:rsidR="0090614E" w:rsidRDefault="0090614E" w:rsidP="00D81BAA">
            <w:pPr>
              <w:pStyle w:val="Answer"/>
              <w:rPr>
                <w:rFonts w:asciiTheme="majorHAnsi" w:hAnsiTheme="majorHAnsi"/>
                <w:sz w:val="36"/>
                <w:szCs w:val="36"/>
              </w:rPr>
            </w:pPr>
          </w:p>
          <w:p w14:paraId="19223F8A" w14:textId="61915989" w:rsidR="0090614E" w:rsidRDefault="0090614E" w:rsidP="00D81BAA">
            <w:pPr>
              <w:pStyle w:val="Answer"/>
              <w:rPr>
                <w:rFonts w:asciiTheme="majorHAnsi" w:hAnsiTheme="majorHAnsi"/>
                <w:sz w:val="36"/>
                <w:szCs w:val="36"/>
              </w:rPr>
            </w:pPr>
          </w:p>
          <w:p w14:paraId="74861300" w14:textId="18D75ED0" w:rsidR="0090614E" w:rsidRDefault="0090614E" w:rsidP="00D81BAA">
            <w:pPr>
              <w:pStyle w:val="Answer"/>
              <w:rPr>
                <w:rFonts w:asciiTheme="majorHAnsi" w:hAnsiTheme="majorHAnsi"/>
                <w:sz w:val="36"/>
                <w:szCs w:val="36"/>
              </w:rPr>
            </w:pPr>
          </w:p>
          <w:p w14:paraId="7F50D34B" w14:textId="3CAA87BB" w:rsidR="0090614E" w:rsidRDefault="0090614E" w:rsidP="00C7681B">
            <w:pPr>
              <w:pStyle w:val="Answer"/>
              <w:ind w:left="-495"/>
              <w:rPr>
                <w:rFonts w:asciiTheme="majorHAnsi" w:hAnsiTheme="majorHAnsi"/>
                <w:sz w:val="36"/>
                <w:szCs w:val="36"/>
              </w:rPr>
            </w:pPr>
          </w:p>
          <w:p w14:paraId="40934E76" w14:textId="49EAB6E6" w:rsidR="0090614E" w:rsidRDefault="0090614E" w:rsidP="00D81BAA">
            <w:pPr>
              <w:pStyle w:val="Answer"/>
              <w:rPr>
                <w:rFonts w:asciiTheme="majorHAnsi" w:hAnsiTheme="majorHAnsi"/>
                <w:sz w:val="36"/>
                <w:szCs w:val="36"/>
              </w:rPr>
            </w:pPr>
          </w:p>
          <w:p w14:paraId="24209DB8" w14:textId="726F506E" w:rsidR="0090614E" w:rsidRDefault="0090614E" w:rsidP="00F900FB">
            <w:pPr>
              <w:pStyle w:val="Answer"/>
              <w:ind w:hanging="405"/>
              <w:rPr>
                <w:rFonts w:asciiTheme="majorHAnsi" w:hAnsiTheme="majorHAnsi"/>
                <w:sz w:val="36"/>
                <w:szCs w:val="36"/>
              </w:rPr>
            </w:pPr>
          </w:p>
          <w:p w14:paraId="0A6BAE64" w14:textId="0F60C375" w:rsidR="0090614E" w:rsidRDefault="0090614E" w:rsidP="00F75CED">
            <w:pPr>
              <w:pStyle w:val="Answer"/>
              <w:ind w:left="-405"/>
              <w:rPr>
                <w:rFonts w:asciiTheme="majorHAnsi" w:hAnsiTheme="majorHAnsi"/>
                <w:sz w:val="36"/>
                <w:szCs w:val="36"/>
              </w:rPr>
            </w:pPr>
          </w:p>
          <w:p w14:paraId="12358A7E" w14:textId="72603F60" w:rsidR="0090614E" w:rsidRDefault="0090614E" w:rsidP="00D81BAA">
            <w:pPr>
              <w:pStyle w:val="Answer"/>
              <w:rPr>
                <w:rFonts w:asciiTheme="majorHAnsi" w:hAnsiTheme="majorHAnsi"/>
                <w:sz w:val="36"/>
                <w:szCs w:val="36"/>
              </w:rPr>
            </w:pPr>
          </w:p>
          <w:p w14:paraId="561B8223" w14:textId="6E336033" w:rsidR="0090614E" w:rsidRDefault="0090614E" w:rsidP="00D81BAA">
            <w:pPr>
              <w:pStyle w:val="Answer"/>
              <w:rPr>
                <w:rFonts w:asciiTheme="majorHAnsi" w:hAnsiTheme="majorHAnsi"/>
                <w:sz w:val="36"/>
                <w:szCs w:val="36"/>
              </w:rPr>
            </w:pPr>
          </w:p>
          <w:p w14:paraId="0BEA2BA8" w14:textId="70FE08DD" w:rsidR="00DB4F45" w:rsidRDefault="00DB4F45" w:rsidP="002B3E75">
            <w:pPr>
              <w:pStyle w:val="Answer"/>
              <w:ind w:left="-495"/>
              <w:jc w:val="center"/>
              <w:rPr>
                <w:rFonts w:asciiTheme="majorHAnsi" w:hAnsiTheme="majorHAnsi"/>
                <w:b w:val="0"/>
                <w:bCs/>
                <w:sz w:val="36"/>
                <w:szCs w:val="36"/>
              </w:rPr>
            </w:pPr>
          </w:p>
          <w:p w14:paraId="7816D57A" w14:textId="520CA528" w:rsidR="00BA555D" w:rsidRDefault="00BA555D" w:rsidP="00D81BAA">
            <w:pPr>
              <w:pStyle w:val="Answer"/>
              <w:rPr>
                <w:rFonts w:asciiTheme="majorHAnsi" w:hAnsiTheme="majorHAnsi"/>
                <w:sz w:val="28"/>
                <w:szCs w:val="28"/>
              </w:rPr>
            </w:pPr>
          </w:p>
          <w:p w14:paraId="27E3E7E1" w14:textId="07E2D48C" w:rsidR="00BA555D" w:rsidRDefault="00BA555D" w:rsidP="00D81BAA">
            <w:pPr>
              <w:pStyle w:val="Answer"/>
              <w:rPr>
                <w:rFonts w:asciiTheme="majorHAnsi" w:hAnsiTheme="majorHAnsi"/>
                <w:sz w:val="28"/>
                <w:szCs w:val="28"/>
              </w:rPr>
            </w:pPr>
          </w:p>
          <w:p w14:paraId="43215D36" w14:textId="37C93E77" w:rsidR="00280A7F" w:rsidRDefault="00280A7F" w:rsidP="00D81BAA">
            <w:pPr>
              <w:pStyle w:val="Answer"/>
              <w:rPr>
                <w:b w:val="0"/>
                <w:bCs/>
                <w:noProof/>
              </w:rPr>
            </w:pPr>
          </w:p>
          <w:p w14:paraId="4569A28D" w14:textId="33C658E6" w:rsidR="00280A7F" w:rsidRDefault="00E12062" w:rsidP="00D81BAA">
            <w:pPr>
              <w:pStyle w:val="Answer"/>
              <w:rPr>
                <w:b w:val="0"/>
                <w:bCs/>
                <w:noProof/>
              </w:rPr>
            </w:pPr>
            <w:r>
              <w:rPr>
                <w:noProof/>
              </w:rPr>
              <mc:AlternateContent>
                <mc:Choice Requires="wps">
                  <w:drawing>
                    <wp:anchor distT="0" distB="0" distL="114300" distR="114300" simplePos="0" relativeHeight="251905024" behindDoc="0" locked="0" layoutInCell="1" allowOverlap="1" wp14:anchorId="24F4BF1B" wp14:editId="2CA19472">
                      <wp:simplePos x="0" y="0"/>
                      <wp:positionH relativeFrom="column">
                        <wp:posOffset>-471805</wp:posOffset>
                      </wp:positionH>
                      <wp:positionV relativeFrom="paragraph">
                        <wp:posOffset>113030</wp:posOffset>
                      </wp:positionV>
                      <wp:extent cx="5003165" cy="3048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003165" cy="3048000"/>
                              </a:xfrm>
                              <a:prstGeom prst="rect">
                                <a:avLst/>
                              </a:prstGeom>
                              <a:noFill/>
                              <a:ln w="6350">
                                <a:noFill/>
                              </a:ln>
                            </wps:spPr>
                            <wps:txbx>
                              <w:txbxContent>
                                <w:p w14:paraId="2E62755A" w14:textId="77777777" w:rsidR="00C34A16" w:rsidRPr="004F7D99" w:rsidRDefault="00C34A16" w:rsidP="00C34A16">
                                  <w:pPr>
                                    <w:pStyle w:val="Heading2"/>
                                    <w:spacing w:before="0"/>
                                    <w:rPr>
                                      <w:b/>
                                      <w:bCs w:val="0"/>
                                      <w:color w:val="E79A1C" w:themeColor="accent2" w:themeShade="BF"/>
                                      <w:sz w:val="36"/>
                                      <w:szCs w:val="36"/>
                                    </w:rPr>
                                  </w:pPr>
                                  <w:r w:rsidRPr="004F7D99">
                                    <w:rPr>
                                      <w:b/>
                                      <w:bCs w:val="0"/>
                                      <w:color w:val="E79A1C" w:themeColor="accent2" w:themeShade="BF"/>
                                      <w:sz w:val="36"/>
                                      <w:szCs w:val="36"/>
                                    </w:rPr>
                                    <w:t>Halloween Thank You!</w:t>
                                  </w:r>
                                </w:p>
                                <w:p w14:paraId="123CC960" w14:textId="28520788" w:rsidR="00C34A16" w:rsidRDefault="00C34A16" w:rsidP="00C34A16">
                                  <w:pPr>
                                    <w:pStyle w:val="Heading3"/>
                                    <w:spacing w:before="0" w:line="240" w:lineRule="auto"/>
                                    <w:rPr>
                                      <w:color w:val="auto"/>
                                      <w:sz w:val="32"/>
                                      <w:szCs w:val="32"/>
                                    </w:rPr>
                                  </w:pPr>
                                  <w:r>
                                    <w:rPr>
                                      <w:color w:val="auto"/>
                                      <w:sz w:val="32"/>
                                      <w:szCs w:val="32"/>
                                    </w:rPr>
                                    <w:t>The Blawnox Police Department and Borough would like to thank</w:t>
                                  </w:r>
                                  <w:r w:rsidRPr="00243AFF">
                                    <w:rPr>
                                      <w:sz w:val="32"/>
                                      <w:szCs w:val="32"/>
                                    </w:rPr>
                                    <w:t xml:space="preserve"> </w:t>
                                  </w:r>
                                  <w:r w:rsidRPr="00243AFF">
                                    <w:rPr>
                                      <w:color w:val="auto"/>
                                      <w:sz w:val="32"/>
                                      <w:szCs w:val="32"/>
                                    </w:rPr>
                                    <w:t xml:space="preserve">the following people/ businesses for their generous support of our Halloween Festivities this year. Thanks to: </w:t>
                                  </w:r>
                                  <w:r>
                                    <w:rPr>
                                      <w:color w:val="auto"/>
                                      <w:sz w:val="32"/>
                                      <w:szCs w:val="32"/>
                                    </w:rPr>
                                    <w:t xml:space="preserve">Allegheny County District Attorney’s Office, Athletic Association Club of Blawnox, Black and Gold Distributing, Blawnox Auxiliary Police, Blawnox </w:t>
                                  </w:r>
                                  <w:proofErr w:type="spellStart"/>
                                  <w:r>
                                    <w:rPr>
                                      <w:color w:val="auto"/>
                                      <w:sz w:val="32"/>
                                      <w:szCs w:val="32"/>
                                    </w:rPr>
                                    <w:t>Glenover</w:t>
                                  </w:r>
                                  <w:proofErr w:type="spellEnd"/>
                                  <w:r>
                                    <w:rPr>
                                      <w:color w:val="auto"/>
                                      <w:sz w:val="32"/>
                                      <w:szCs w:val="32"/>
                                    </w:rPr>
                                    <w:t xml:space="preserve"> Volunteer Fire Company, Blawnox Industrial LLC, Hi-Tech Auto Care, Howard Hannah, Michel Landscaping Company, </w:t>
                                  </w:r>
                                  <w:proofErr w:type="spellStart"/>
                                  <w:r>
                                    <w:rPr>
                                      <w:color w:val="auto"/>
                                      <w:sz w:val="32"/>
                                      <w:szCs w:val="32"/>
                                    </w:rPr>
                                    <w:t>Nox’s</w:t>
                                  </w:r>
                                  <w:proofErr w:type="spellEnd"/>
                                  <w:r>
                                    <w:rPr>
                                      <w:color w:val="auto"/>
                                      <w:sz w:val="32"/>
                                      <w:szCs w:val="32"/>
                                    </w:rPr>
                                    <w:t xml:space="preserve"> Tavern &amp; Grille, Old Thunder Brewing Company, Overbeck’s Nursery &amp; Landscaping, Riverview Product Services Inc., and Tower Auto Sales Inc.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4BF1B" id="Text Box 8" o:spid="_x0000_s1037" type="#_x0000_t202" style="position:absolute;margin-left:-37.15pt;margin-top:8.9pt;width:393.95pt;height:24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" filled="f" stroked="f" strokeweight=".5pt">
                      <v:textbox>
                        <w:txbxContent>
                          <w:p w14:paraId="2E62755A" w14:textId="77777777" w:rsidR="00C34A16" w:rsidRPr="004F7D99" w:rsidRDefault="00C34A16" w:rsidP="00C34A16">
                            <w:pPr>
                              <w:pStyle w:val="Heading2"/>
                              <w:spacing w:before="0"/>
                              <w:rPr>
                                <w:b/>
                                <w:bCs w:val="0"/>
                                <w:color w:val="E79A1C" w:themeColor="accent2" w:themeShade="BF"/>
                                <w:sz w:val="36"/>
                                <w:szCs w:val="36"/>
                              </w:rPr>
                            </w:pPr>
                            <w:r w:rsidRPr="004F7D99">
                              <w:rPr>
                                <w:b/>
                                <w:bCs w:val="0"/>
                                <w:color w:val="E79A1C" w:themeColor="accent2" w:themeShade="BF"/>
                                <w:sz w:val="36"/>
                                <w:szCs w:val="36"/>
                              </w:rPr>
                              <w:t>Halloween Thank You!</w:t>
                            </w:r>
                          </w:p>
                          <w:p w14:paraId="123CC960" w14:textId="28520788" w:rsidR="00C34A16" w:rsidRDefault="00C34A16" w:rsidP="00C34A16">
                            <w:pPr>
                              <w:pStyle w:val="Heading3"/>
                              <w:spacing w:before="0" w:line="240" w:lineRule="auto"/>
                              <w:rPr>
                                <w:color w:val="auto"/>
                                <w:sz w:val="32"/>
                                <w:szCs w:val="32"/>
                              </w:rPr>
                            </w:pPr>
                            <w:r>
                              <w:rPr>
                                <w:color w:val="auto"/>
                                <w:sz w:val="32"/>
                                <w:szCs w:val="32"/>
                              </w:rPr>
                              <w:t>The Blawnox Police Department and Borough would like to thank</w:t>
                            </w:r>
                            <w:r w:rsidRPr="00243AFF">
                              <w:rPr>
                                <w:sz w:val="32"/>
                                <w:szCs w:val="32"/>
                              </w:rPr>
                              <w:t xml:space="preserve"> </w:t>
                            </w:r>
                            <w:r w:rsidRPr="00243AFF">
                              <w:rPr>
                                <w:color w:val="auto"/>
                                <w:sz w:val="32"/>
                                <w:szCs w:val="32"/>
                              </w:rPr>
                              <w:t xml:space="preserve">the following people/ businesses for their generous support of our Halloween Festivities this year. Thanks to: </w:t>
                            </w:r>
                            <w:r>
                              <w:rPr>
                                <w:color w:val="auto"/>
                                <w:sz w:val="32"/>
                                <w:szCs w:val="32"/>
                              </w:rPr>
                              <w:t xml:space="preserve">Allegheny County District Attorney’s Office, Athletic Association Club of Blawnox, Black and Gold Distributing, Blawnox Auxiliary Police, Blawnox </w:t>
                            </w:r>
                            <w:proofErr w:type="spellStart"/>
                            <w:r>
                              <w:rPr>
                                <w:color w:val="auto"/>
                                <w:sz w:val="32"/>
                                <w:szCs w:val="32"/>
                              </w:rPr>
                              <w:t>Glenover</w:t>
                            </w:r>
                            <w:proofErr w:type="spellEnd"/>
                            <w:r>
                              <w:rPr>
                                <w:color w:val="auto"/>
                                <w:sz w:val="32"/>
                                <w:szCs w:val="32"/>
                              </w:rPr>
                              <w:t xml:space="preserve"> Volunteer Fire Company, Blawnox Industrial LLC, Hi-Tech Auto Care, Howard Hannah, Michel Landscaping Company, </w:t>
                            </w:r>
                            <w:proofErr w:type="spellStart"/>
                            <w:r>
                              <w:rPr>
                                <w:color w:val="auto"/>
                                <w:sz w:val="32"/>
                                <w:szCs w:val="32"/>
                              </w:rPr>
                              <w:t>Nox’s</w:t>
                            </w:r>
                            <w:proofErr w:type="spellEnd"/>
                            <w:r>
                              <w:rPr>
                                <w:color w:val="auto"/>
                                <w:sz w:val="32"/>
                                <w:szCs w:val="32"/>
                              </w:rPr>
                              <w:t xml:space="preserve"> Tavern &amp; Grille, Old Thunder Brewing Company, Overbeck’s Nursery &amp; Landscaping, Riverview Product Services Inc., and Tower Auto Sales Inc.  </w:t>
                            </w:r>
                          </w:p>
                        </w:txbxContent>
                      </v:textbox>
                    </v:shape>
                  </w:pict>
                </mc:Fallback>
              </mc:AlternateContent>
            </w:r>
          </w:p>
          <w:p w14:paraId="59C0F4AD" w14:textId="5329342D" w:rsidR="00280A7F" w:rsidRDefault="00280A7F" w:rsidP="00D81BAA">
            <w:pPr>
              <w:pStyle w:val="Answer"/>
              <w:rPr>
                <w:b w:val="0"/>
                <w:bCs/>
                <w:noProof/>
              </w:rPr>
            </w:pPr>
          </w:p>
          <w:p w14:paraId="474BEC3E" w14:textId="0990C05E" w:rsidR="00280A7F" w:rsidRDefault="00280A7F" w:rsidP="00280A7F">
            <w:pPr>
              <w:pStyle w:val="Answer"/>
              <w:ind w:left="-675"/>
              <w:rPr>
                <w:b w:val="0"/>
                <w:bCs/>
                <w:noProof/>
              </w:rPr>
            </w:pPr>
          </w:p>
          <w:p w14:paraId="54D23E6D" w14:textId="3AA67D1E" w:rsidR="00280A7F" w:rsidRDefault="00280A7F" w:rsidP="00280A7F">
            <w:pPr>
              <w:pStyle w:val="Answer"/>
              <w:ind w:left="-675"/>
              <w:rPr>
                <w:b w:val="0"/>
                <w:bCs/>
                <w:noProof/>
              </w:rPr>
            </w:pPr>
          </w:p>
          <w:p w14:paraId="62B1C202" w14:textId="11308894" w:rsidR="00BA555D" w:rsidRPr="00E23DD9" w:rsidRDefault="00896C25" w:rsidP="00280A7F">
            <w:pPr>
              <w:pStyle w:val="Answer"/>
              <w:ind w:left="-675"/>
              <w:rPr>
                <w:rFonts w:asciiTheme="majorHAnsi" w:hAnsiTheme="majorHAnsi"/>
                <w:b w:val="0"/>
                <w:bCs/>
                <w:sz w:val="28"/>
                <w:szCs w:val="28"/>
              </w:rPr>
            </w:pPr>
            <w:r w:rsidRPr="008D4B12">
              <w:rPr>
                <w:rFonts w:ascii="Times New Roman" w:hAnsi="Times New Roman"/>
                <w:noProof/>
                <w:color w:val="auto"/>
                <w:szCs w:val="24"/>
              </w:rPr>
              <mc:AlternateContent>
                <mc:Choice Requires="wps">
                  <w:drawing>
                    <wp:anchor distT="0" distB="0" distL="114300" distR="114300" simplePos="0" relativeHeight="251894784" behindDoc="0" locked="0" layoutInCell="1" allowOverlap="1" wp14:anchorId="7F93CEC2" wp14:editId="0D37EE2E">
                      <wp:simplePos x="0" y="0"/>
                      <wp:positionH relativeFrom="column">
                        <wp:posOffset>-471805</wp:posOffset>
                      </wp:positionH>
                      <wp:positionV relativeFrom="paragraph">
                        <wp:posOffset>2284730</wp:posOffset>
                      </wp:positionV>
                      <wp:extent cx="4981575" cy="2600325"/>
                      <wp:effectExtent l="0" t="0" r="0" b="0"/>
                      <wp:wrapNone/>
                      <wp:docPr id="23" name="Text Box 12"/>
                      <wp:cNvGraphicFramePr/>
                      <a:graphic xmlns:a="http://schemas.openxmlformats.org/drawingml/2006/main">
                        <a:graphicData uri="http://schemas.microsoft.com/office/word/2010/wordprocessingShape">
                          <wps:wsp>
                            <wps:cNvSpPr txBox="1"/>
                            <wps:spPr>
                              <a:xfrm>
                                <a:off x="0" y="0"/>
                                <a:ext cx="4981575" cy="2600325"/>
                              </a:xfrm>
                              <a:prstGeom prst="rect">
                                <a:avLst/>
                              </a:prstGeom>
                              <a:noFill/>
                              <a:ln w="6350">
                                <a:noFill/>
                              </a:ln>
                            </wps:spPr>
                            <wps:txbx>
                              <w:txbxContent>
                                <w:p w14:paraId="29A2F585" w14:textId="77777777" w:rsidR="00896C25" w:rsidRPr="00E12062" w:rsidRDefault="00896C25" w:rsidP="00896C25">
                                  <w:pPr>
                                    <w:pStyle w:val="Heading2"/>
                                    <w:spacing w:before="0"/>
                                    <w:rPr>
                                      <w:b/>
                                      <w:bCs w:val="0"/>
                                      <w:sz w:val="36"/>
                                      <w:szCs w:val="36"/>
                                    </w:rPr>
                                  </w:pPr>
                                  <w:r w:rsidRPr="00E12062">
                                    <w:rPr>
                                      <w:b/>
                                      <w:bCs w:val="0"/>
                                      <w:sz w:val="36"/>
                                      <w:szCs w:val="36"/>
                                    </w:rPr>
                                    <w:t>Blawnox Borough Public Water System</w:t>
                                  </w:r>
                                </w:p>
                                <w:p w14:paraId="6BB1AB68" w14:textId="79B4BF4E" w:rsidR="00896C25" w:rsidRDefault="00896C25" w:rsidP="00896C25">
                                  <w:pPr>
                                    <w:spacing w:line="240" w:lineRule="auto"/>
                                    <w:rPr>
                                      <w:rFonts w:ascii="Gill Sans MT" w:hAnsi="Gill Sans MT"/>
                                      <w:bCs/>
                                      <w:sz w:val="32"/>
                                      <w:szCs w:val="32"/>
                                    </w:rPr>
                                  </w:pPr>
                                  <w:r w:rsidRPr="00261C6C">
                                    <w:rPr>
                                      <w:rFonts w:ascii="Gill Sans MT" w:hAnsi="Gill Sans MT"/>
                                      <w:color w:val="auto"/>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sidRPr="00261C6C">
                                    <w:rPr>
                                      <w:rFonts w:ascii="Gill Sans MT" w:hAnsi="Gill Sans MT"/>
                                      <w:color w:val="auto"/>
                                      <w:sz w:val="32"/>
                                      <w:szCs w:val="32"/>
                                    </w:rPr>
                                    <w:t>at this time</w:t>
                                  </w:r>
                                  <w:proofErr w:type="gramEnd"/>
                                  <w:r w:rsidRPr="00261C6C">
                                    <w:rPr>
                                      <w:rFonts w:ascii="Gill Sans MT" w:hAnsi="Gill Sans MT"/>
                                      <w:color w:val="auto"/>
                                      <w:sz w:val="32"/>
                                      <w:szCs w:val="32"/>
                                    </w:rPr>
                                    <w:t xml:space="preserve">. The public notifications for the treatment technique violations can be found on our website </w:t>
                                  </w:r>
                                  <w:hyperlink r:id="rId16" w:history="1">
                                    <w:r w:rsidR="00856903" w:rsidRPr="00551F3B">
                                      <w:rPr>
                                        <w:rStyle w:val="Hyperlink"/>
                                        <w:rFonts w:ascii="Gill Sans MT" w:hAnsi="Gill Sans MT"/>
                                        <w:sz w:val="32"/>
                                        <w:szCs w:val="32"/>
                                      </w:rPr>
                                      <w:t>https://www.blawnox.com/water-division/pages/public-notices-blawnox-borough-public-water-system</w:t>
                                    </w:r>
                                  </w:hyperlink>
                                  <w:r w:rsidR="00856903">
                                    <w:rPr>
                                      <w:rFonts w:ascii="Gill Sans MT" w:hAnsi="Gill Sans MT"/>
                                      <w:sz w:val="32"/>
                                      <w:szCs w:val="32"/>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3CEC2" id="_x0000_s1038" type="#_x0000_t202" style="position:absolute;left:0;text-align:left;margin-left:-37.15pt;margin-top:179.9pt;width:392.25pt;height:204.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" filled="f" stroked="f" strokeweight=".5pt">
                      <v:textbox>
                        <w:txbxContent>
                          <w:p w14:paraId="29A2F585" w14:textId="77777777" w:rsidR="00896C25" w:rsidRPr="00E12062" w:rsidRDefault="00896C25" w:rsidP="00896C25">
                            <w:pPr>
                              <w:pStyle w:val="Heading2"/>
                              <w:spacing w:before="0"/>
                              <w:rPr>
                                <w:b/>
                                <w:bCs w:val="0"/>
                                <w:sz w:val="36"/>
                                <w:szCs w:val="36"/>
                              </w:rPr>
                            </w:pPr>
                            <w:r w:rsidRPr="00E12062">
                              <w:rPr>
                                <w:b/>
                                <w:bCs w:val="0"/>
                                <w:sz w:val="36"/>
                                <w:szCs w:val="36"/>
                              </w:rPr>
                              <w:t>Blawnox Borough Public Water System</w:t>
                            </w:r>
                          </w:p>
                          <w:p w14:paraId="6BB1AB68" w14:textId="79B4BF4E" w:rsidR="00896C25" w:rsidRDefault="00896C25" w:rsidP="00896C25">
                            <w:pPr>
                              <w:spacing w:line="240" w:lineRule="auto"/>
                              <w:rPr>
                                <w:rFonts w:ascii="Gill Sans MT" w:hAnsi="Gill Sans MT"/>
                                <w:bCs/>
                                <w:sz w:val="32"/>
                                <w:szCs w:val="32"/>
                              </w:rPr>
                            </w:pPr>
                            <w:r w:rsidRPr="00261C6C">
                              <w:rPr>
                                <w:rFonts w:ascii="Gill Sans MT" w:hAnsi="Gill Sans MT"/>
                                <w:color w:val="auto"/>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sidRPr="00261C6C">
                              <w:rPr>
                                <w:rFonts w:ascii="Gill Sans MT" w:hAnsi="Gill Sans MT"/>
                                <w:color w:val="auto"/>
                                <w:sz w:val="32"/>
                                <w:szCs w:val="32"/>
                              </w:rPr>
                              <w:t>at this time</w:t>
                            </w:r>
                            <w:proofErr w:type="gramEnd"/>
                            <w:r w:rsidRPr="00261C6C">
                              <w:rPr>
                                <w:rFonts w:ascii="Gill Sans MT" w:hAnsi="Gill Sans MT"/>
                                <w:color w:val="auto"/>
                                <w:sz w:val="32"/>
                                <w:szCs w:val="32"/>
                              </w:rPr>
                              <w:t xml:space="preserve">. The public notifications for the treatment technique violations can be found on our website </w:t>
                            </w:r>
                            <w:hyperlink r:id="rId17" w:history="1">
                              <w:r w:rsidR="00856903" w:rsidRPr="00551F3B">
                                <w:rPr>
                                  <w:rStyle w:val="Hyperlink"/>
                                  <w:rFonts w:ascii="Gill Sans MT" w:hAnsi="Gill Sans MT"/>
                                  <w:sz w:val="32"/>
                                  <w:szCs w:val="32"/>
                                </w:rPr>
                                <w:t>https://www.blawnox.com/water-division/pages/public-notices-blawnox-borough-public-water-system</w:t>
                              </w:r>
                            </w:hyperlink>
                            <w:r w:rsidR="00856903">
                              <w:rPr>
                                <w:rFonts w:ascii="Gill Sans MT" w:hAnsi="Gill Sans MT"/>
                                <w:sz w:val="32"/>
                                <w:szCs w:val="32"/>
                              </w:rPr>
                              <w:t>.</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8768" behindDoc="0" locked="0" layoutInCell="1" allowOverlap="1" wp14:anchorId="51A33C82" wp14:editId="704F56E8">
                      <wp:simplePos x="0" y="0"/>
                      <wp:positionH relativeFrom="column">
                        <wp:posOffset>2524125</wp:posOffset>
                      </wp:positionH>
                      <wp:positionV relativeFrom="paragraph">
                        <wp:posOffset>6657975</wp:posOffset>
                      </wp:positionV>
                      <wp:extent cx="4981575" cy="2876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18"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33C82" id="Text Box 18" o:spid="_x0000_s1039" type="#_x0000_t202" style="position:absolute;left:0;text-align:left;margin-left:198.75pt;margin-top:524.25pt;width:392.25pt;height:2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IxLXTEcAgAALQQAAA4AAAAAAAAAAAAAAAAALgIAAGRycy9lMm9Eb2MueG1s&#10;UEsBAi0AFAAGAAgAAAAhADshEE3jAAAADgEAAA8AAAAAAAAAAAAAAAAAdgQAAGRycy9kb3ducmV2&#10;LnhtbFBLBQYAAAAABAAEAPMAAACGBQAAAAA=&#10;" filled="f" stroked="f" strokeweight=".5pt">
                      <v:textbox>
                        <w:txbxContent>
                          <w:p w14:paraId="7E551C57"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222D42FF"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19"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6720" behindDoc="0" locked="0" layoutInCell="1" allowOverlap="1" wp14:anchorId="248B4F46" wp14:editId="04CCDB7A">
                      <wp:simplePos x="0" y="0"/>
                      <wp:positionH relativeFrom="column">
                        <wp:posOffset>2524125</wp:posOffset>
                      </wp:positionH>
                      <wp:positionV relativeFrom="paragraph">
                        <wp:posOffset>6657975</wp:posOffset>
                      </wp:positionV>
                      <wp:extent cx="4981575" cy="2876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0"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B4F46" id="Text Box 17" o:spid="_x0000_s1040" type="#_x0000_t202" style="position:absolute;left:0;text-align:left;margin-left:198.75pt;margin-top:524.25pt;width:392.25pt;height:2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N7oOzwcAgAALQQAAA4AAAAAAAAAAAAAAAAALgIAAGRycy9lMm9Eb2MueG1s&#10;UEsBAi0AFAAGAAgAAAAhADshEE3jAAAADgEAAA8AAAAAAAAAAAAAAAAAdgQAAGRycy9kb3ducmV2&#10;LnhtbFBLBQYAAAAABAAEAPMAAACGBQAAAAA=&#10;" filled="f" stroked="f" strokeweight=".5pt">
                      <v:textbox>
                        <w:txbxContent>
                          <w:p w14:paraId="0F6CEC9A"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60BD7DF3"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1"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r w:rsidR="008D4B12">
              <w:rPr>
                <w:rFonts w:ascii="Times New Roman" w:hAnsi="Times New Roman" w:cs="Times New Roman"/>
                <w:noProof/>
                <w:color w:val="auto"/>
                <w:szCs w:val="24"/>
              </w:rPr>
              <mc:AlternateContent>
                <mc:Choice Requires="wps">
                  <w:drawing>
                    <wp:anchor distT="0" distB="0" distL="114300" distR="114300" simplePos="0" relativeHeight="251804672" behindDoc="0" locked="0" layoutInCell="1" allowOverlap="1" wp14:anchorId="140D6018" wp14:editId="03B6A12C">
                      <wp:simplePos x="0" y="0"/>
                      <wp:positionH relativeFrom="column">
                        <wp:posOffset>2524125</wp:posOffset>
                      </wp:positionH>
                      <wp:positionV relativeFrom="paragraph">
                        <wp:posOffset>6657975</wp:posOffset>
                      </wp:positionV>
                      <wp:extent cx="4981575" cy="2876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81575" cy="2876550"/>
                              </a:xfrm>
                              <a:prstGeom prst="rect">
                                <a:avLst/>
                              </a:prstGeom>
                              <a:noFill/>
                              <a:ln w="6350">
                                <a:noFill/>
                              </a:ln>
                            </wps:spPr>
                            <wps:txb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2"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D6018" id="Text Box 15" o:spid="_x0000_s1041" type="#_x0000_t202" style="position:absolute;left:0;text-align:left;margin-left:198.75pt;margin-top:524.25pt;width:392.25pt;height:22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" filled="f" stroked="f" strokeweight=".5pt">
                      <v:textbox>
                        <w:txbxContent>
                          <w:p w14:paraId="602C27C6" w14:textId="77777777" w:rsidR="008D4B12" w:rsidRDefault="008D4B12" w:rsidP="008D4B12">
                            <w:pPr>
                              <w:pStyle w:val="Heading2"/>
                              <w:spacing w:before="0"/>
                              <w:rPr>
                                <w:b/>
                                <w:bCs w:val="0"/>
                                <w:color w:val="E79A1C" w:themeColor="accent2" w:themeShade="BF"/>
                                <w:sz w:val="36"/>
                                <w:szCs w:val="36"/>
                              </w:rPr>
                            </w:pPr>
                            <w:r>
                              <w:rPr>
                                <w:b/>
                                <w:bCs w:val="0"/>
                                <w:color w:val="E79A1C" w:themeColor="accent2" w:themeShade="BF"/>
                                <w:sz w:val="36"/>
                                <w:szCs w:val="36"/>
                              </w:rPr>
                              <w:t>Blawnox Borough Public Water System</w:t>
                            </w:r>
                          </w:p>
                          <w:p w14:paraId="18FEB378" w14:textId="77777777" w:rsidR="008D4B12" w:rsidRDefault="008D4B12" w:rsidP="008D4B12">
                            <w:pPr>
                              <w:pStyle w:val="Answer"/>
                              <w:rPr>
                                <w:rFonts w:asciiTheme="majorHAnsi" w:hAnsiTheme="majorHAnsi"/>
                                <w:sz w:val="32"/>
                                <w:szCs w:val="32"/>
                              </w:rPr>
                            </w:pPr>
                            <w:r>
                              <w:rPr>
                                <w:rFonts w:asciiTheme="majorHAnsi" w:hAnsiTheme="majorHAnsi"/>
                                <w:sz w:val="32"/>
                                <w:szCs w:val="32"/>
                              </w:rPr>
                              <w:t xml:space="preserve">Blawnox Borough Public Water System has been working with the DEP to resolve some treatment technique violations that have occurred. Please know that there have been no issues with any of our bacteria samples and there is nothing you need to do </w:t>
                            </w:r>
                            <w:proofErr w:type="gramStart"/>
                            <w:r>
                              <w:rPr>
                                <w:rFonts w:asciiTheme="majorHAnsi" w:hAnsiTheme="majorHAnsi"/>
                                <w:sz w:val="32"/>
                                <w:szCs w:val="32"/>
                              </w:rPr>
                              <w:t>at this time</w:t>
                            </w:r>
                            <w:proofErr w:type="gramEnd"/>
                            <w:r>
                              <w:rPr>
                                <w:rFonts w:asciiTheme="majorHAnsi" w:hAnsiTheme="majorHAnsi"/>
                                <w:sz w:val="32"/>
                                <w:szCs w:val="32"/>
                              </w:rPr>
                              <w:t xml:space="preserve">. The public notifications for the treatment technique violations can be found on our website </w:t>
                            </w:r>
                            <w:hyperlink r:id="rId23" w:history="1">
                              <w:r>
                                <w:rPr>
                                  <w:rStyle w:val="Hyperlink"/>
                                  <w:rFonts w:asciiTheme="majorHAnsi" w:hAnsiTheme="majorHAnsi"/>
                                  <w:color w:val="2BB28A" w:themeColor="accent1"/>
                                  <w:sz w:val="32"/>
                                  <w:szCs w:val="32"/>
                                </w:rPr>
                                <w:t>https://www.blawnox.com/sites/g/files/vyhlif2826/f/uploads/november_december_treatment_technique_violation_public_notice.pdf</w:t>
                              </w:r>
                            </w:hyperlink>
                            <w:r>
                              <w:rPr>
                                <w:rFonts w:asciiTheme="majorHAnsi" w:hAnsiTheme="majorHAnsi"/>
                                <w:color w:val="2BB28A" w:themeColor="accent1"/>
                                <w:sz w:val="32"/>
                                <w:szCs w:val="32"/>
                                <w:u w:val="single"/>
                              </w:rPr>
                              <w:t xml:space="preserve">. </w:t>
                            </w:r>
                          </w:p>
                        </w:txbxContent>
                      </v:textbox>
                    </v:shape>
                  </w:pict>
                </mc:Fallback>
              </mc:AlternateContent>
            </w:r>
          </w:p>
        </w:tc>
      </w:tr>
    </w:tbl>
    <w:p w14:paraId="7DC6640D" w14:textId="6ABB700B"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42"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43"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44"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9"/>
                    <a:stretch>
                      <a:fillRect/>
                    </a:stretch>
                  </pic:blipFill>
                  <pic:spPr>
                    <a:xfrm rot="5400000">
                      <a:off x="0" y="0"/>
                      <a:ext cx="1377887" cy="1543582"/>
                    </a:xfrm>
                    <a:prstGeom prst="rect">
                      <a:avLst/>
                    </a:prstGeom>
                  </pic:spPr>
                </pic:pic>
              </a:graphicData>
            </a:graphic>
          </wp:inline>
        </w:drawing>
      </w:r>
    </w:p>
    <w:sectPr w:rsidR="00542156" w:rsidRPr="00F8099A" w:rsidSect="00F8099A">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CA17" w14:textId="77777777" w:rsidR="00074F1C" w:rsidRDefault="00074F1C" w:rsidP="00D04819">
      <w:pPr>
        <w:spacing w:after="0" w:line="240" w:lineRule="auto"/>
      </w:pPr>
      <w:r>
        <w:separator/>
      </w:r>
    </w:p>
    <w:p w14:paraId="1120A6C8" w14:textId="77777777" w:rsidR="00074F1C" w:rsidRDefault="00074F1C"/>
  </w:endnote>
  <w:endnote w:type="continuationSeparator" w:id="0">
    <w:p w14:paraId="352B48F5" w14:textId="77777777" w:rsidR="00074F1C" w:rsidRDefault="00074F1C" w:rsidP="00D04819">
      <w:pPr>
        <w:spacing w:after="0" w:line="240" w:lineRule="auto"/>
      </w:pPr>
      <w:r>
        <w:continuationSeparator/>
      </w:r>
    </w:p>
    <w:p w14:paraId="589AAE80" w14:textId="77777777" w:rsidR="00074F1C" w:rsidRDefault="00074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ABEE" w14:textId="77777777" w:rsidR="00074F1C" w:rsidRDefault="00074F1C" w:rsidP="00D04819">
      <w:pPr>
        <w:spacing w:after="0" w:line="240" w:lineRule="auto"/>
      </w:pPr>
      <w:r>
        <w:separator/>
      </w:r>
    </w:p>
    <w:p w14:paraId="091991D8" w14:textId="77777777" w:rsidR="00074F1C" w:rsidRDefault="00074F1C"/>
  </w:footnote>
  <w:footnote w:type="continuationSeparator" w:id="0">
    <w:p w14:paraId="61E23CCE" w14:textId="77777777" w:rsidR="00074F1C" w:rsidRDefault="00074F1C" w:rsidP="00D04819">
      <w:pPr>
        <w:spacing w:after="0" w:line="240" w:lineRule="auto"/>
      </w:pPr>
      <w:r>
        <w:continuationSeparator/>
      </w:r>
    </w:p>
    <w:p w14:paraId="3F4394DC" w14:textId="77777777" w:rsidR="00074F1C" w:rsidRDefault="00074F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017B0"/>
    <w:multiLevelType w:val="hybridMultilevel"/>
    <w:tmpl w:val="69903D0A"/>
    <w:lvl w:ilvl="0" w:tplc="BED45FA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301754">
    <w:abstractNumId w:val="3"/>
  </w:num>
  <w:num w:numId="2" w16cid:durableId="1794128397">
    <w:abstractNumId w:val="5"/>
  </w:num>
  <w:num w:numId="3" w16cid:durableId="667026370">
    <w:abstractNumId w:val="2"/>
  </w:num>
  <w:num w:numId="4" w16cid:durableId="701706719">
    <w:abstractNumId w:val="1"/>
  </w:num>
  <w:num w:numId="5" w16cid:durableId="642543734">
    <w:abstractNumId w:val="0"/>
  </w:num>
  <w:num w:numId="6" w16cid:durableId="752434088">
    <w:abstractNumId w:val="6"/>
  </w:num>
  <w:num w:numId="7" w16cid:durableId="641614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0D4B"/>
    <w:rsid w:val="000121CF"/>
    <w:rsid w:val="00012307"/>
    <w:rsid w:val="0001305B"/>
    <w:rsid w:val="0003367A"/>
    <w:rsid w:val="00034FAC"/>
    <w:rsid w:val="00041D52"/>
    <w:rsid w:val="00046DBC"/>
    <w:rsid w:val="00047E02"/>
    <w:rsid w:val="000502B7"/>
    <w:rsid w:val="00052E94"/>
    <w:rsid w:val="000538AE"/>
    <w:rsid w:val="00056C34"/>
    <w:rsid w:val="00061C04"/>
    <w:rsid w:val="00070273"/>
    <w:rsid w:val="00070D9E"/>
    <w:rsid w:val="00072AED"/>
    <w:rsid w:val="00074F1C"/>
    <w:rsid w:val="00076ED4"/>
    <w:rsid w:val="0008020A"/>
    <w:rsid w:val="000835B2"/>
    <w:rsid w:val="00086103"/>
    <w:rsid w:val="00090AA6"/>
    <w:rsid w:val="00093142"/>
    <w:rsid w:val="00094FCB"/>
    <w:rsid w:val="00095E65"/>
    <w:rsid w:val="00096B2C"/>
    <w:rsid w:val="000A19E1"/>
    <w:rsid w:val="000A1CB0"/>
    <w:rsid w:val="000A2C77"/>
    <w:rsid w:val="000A3FE8"/>
    <w:rsid w:val="000A5CEB"/>
    <w:rsid w:val="000B5BBE"/>
    <w:rsid w:val="000B7642"/>
    <w:rsid w:val="000B7B96"/>
    <w:rsid w:val="000C0480"/>
    <w:rsid w:val="000C10E3"/>
    <w:rsid w:val="000D0D8F"/>
    <w:rsid w:val="000D1159"/>
    <w:rsid w:val="000D3B4B"/>
    <w:rsid w:val="000D6EC7"/>
    <w:rsid w:val="000E0995"/>
    <w:rsid w:val="000E2AD7"/>
    <w:rsid w:val="000E322E"/>
    <w:rsid w:val="000E7C13"/>
    <w:rsid w:val="000F0BC8"/>
    <w:rsid w:val="000F19F2"/>
    <w:rsid w:val="000F1C5C"/>
    <w:rsid w:val="000F35FF"/>
    <w:rsid w:val="000F658A"/>
    <w:rsid w:val="00101DC8"/>
    <w:rsid w:val="0010266E"/>
    <w:rsid w:val="00102AE2"/>
    <w:rsid w:val="00104116"/>
    <w:rsid w:val="00106C5E"/>
    <w:rsid w:val="0010707B"/>
    <w:rsid w:val="00114195"/>
    <w:rsid w:val="00114489"/>
    <w:rsid w:val="001206E1"/>
    <w:rsid w:val="00121925"/>
    <w:rsid w:val="001238AF"/>
    <w:rsid w:val="00124E45"/>
    <w:rsid w:val="00132657"/>
    <w:rsid w:val="00132C69"/>
    <w:rsid w:val="0013551B"/>
    <w:rsid w:val="00140C19"/>
    <w:rsid w:val="001459B7"/>
    <w:rsid w:val="00147BC1"/>
    <w:rsid w:val="00150269"/>
    <w:rsid w:val="00150547"/>
    <w:rsid w:val="00152ECE"/>
    <w:rsid w:val="00153659"/>
    <w:rsid w:val="00161D2B"/>
    <w:rsid w:val="00163FC5"/>
    <w:rsid w:val="00164D7A"/>
    <w:rsid w:val="001657D4"/>
    <w:rsid w:val="001729FE"/>
    <w:rsid w:val="00172E04"/>
    <w:rsid w:val="00187F3D"/>
    <w:rsid w:val="001901D6"/>
    <w:rsid w:val="001910D3"/>
    <w:rsid w:val="00192840"/>
    <w:rsid w:val="00192B2F"/>
    <w:rsid w:val="00197C4A"/>
    <w:rsid w:val="001A1FBD"/>
    <w:rsid w:val="001A3921"/>
    <w:rsid w:val="001A3973"/>
    <w:rsid w:val="001A3FE5"/>
    <w:rsid w:val="001A76F2"/>
    <w:rsid w:val="001B18F6"/>
    <w:rsid w:val="001B4F93"/>
    <w:rsid w:val="001B5D59"/>
    <w:rsid w:val="001C7065"/>
    <w:rsid w:val="001C7A4B"/>
    <w:rsid w:val="001C7F95"/>
    <w:rsid w:val="001D040B"/>
    <w:rsid w:val="001D0717"/>
    <w:rsid w:val="001E1E6D"/>
    <w:rsid w:val="001E5275"/>
    <w:rsid w:val="001F48FA"/>
    <w:rsid w:val="00202DCA"/>
    <w:rsid w:val="00204B10"/>
    <w:rsid w:val="00205BBF"/>
    <w:rsid w:val="00212F49"/>
    <w:rsid w:val="00223B5F"/>
    <w:rsid w:val="00224E22"/>
    <w:rsid w:val="0023068C"/>
    <w:rsid w:val="00230C71"/>
    <w:rsid w:val="00230F5C"/>
    <w:rsid w:val="00231739"/>
    <w:rsid w:val="00232D47"/>
    <w:rsid w:val="00237DDF"/>
    <w:rsid w:val="00240F23"/>
    <w:rsid w:val="00240F64"/>
    <w:rsid w:val="00243AFF"/>
    <w:rsid w:val="002517BD"/>
    <w:rsid w:val="00257926"/>
    <w:rsid w:val="00260614"/>
    <w:rsid w:val="00261158"/>
    <w:rsid w:val="002614E9"/>
    <w:rsid w:val="00261C6C"/>
    <w:rsid w:val="0026457F"/>
    <w:rsid w:val="0027179E"/>
    <w:rsid w:val="00277D4C"/>
    <w:rsid w:val="00277DC9"/>
    <w:rsid w:val="00277ECF"/>
    <w:rsid w:val="00280A7F"/>
    <w:rsid w:val="00285BF9"/>
    <w:rsid w:val="00286CE6"/>
    <w:rsid w:val="00290ACF"/>
    <w:rsid w:val="00291553"/>
    <w:rsid w:val="00292D52"/>
    <w:rsid w:val="0029481C"/>
    <w:rsid w:val="00295C7C"/>
    <w:rsid w:val="00295DF6"/>
    <w:rsid w:val="002A7AF4"/>
    <w:rsid w:val="002B05D7"/>
    <w:rsid w:val="002B149E"/>
    <w:rsid w:val="002B1C51"/>
    <w:rsid w:val="002B3E75"/>
    <w:rsid w:val="002B6E0B"/>
    <w:rsid w:val="002C0FBD"/>
    <w:rsid w:val="002C19F2"/>
    <w:rsid w:val="002C2646"/>
    <w:rsid w:val="002C4530"/>
    <w:rsid w:val="002C46AF"/>
    <w:rsid w:val="002C5B84"/>
    <w:rsid w:val="002C795E"/>
    <w:rsid w:val="002D0680"/>
    <w:rsid w:val="002D1808"/>
    <w:rsid w:val="002D2F2C"/>
    <w:rsid w:val="002D423E"/>
    <w:rsid w:val="002D448F"/>
    <w:rsid w:val="002D57D9"/>
    <w:rsid w:val="002D6612"/>
    <w:rsid w:val="002D7CBE"/>
    <w:rsid w:val="002E64E5"/>
    <w:rsid w:val="002E76DB"/>
    <w:rsid w:val="002F2CBE"/>
    <w:rsid w:val="002F4A4D"/>
    <w:rsid w:val="002F4C4B"/>
    <w:rsid w:val="002F6E0D"/>
    <w:rsid w:val="002F710F"/>
    <w:rsid w:val="00300743"/>
    <w:rsid w:val="00304BFA"/>
    <w:rsid w:val="00305D18"/>
    <w:rsid w:val="003070C5"/>
    <w:rsid w:val="00307C79"/>
    <w:rsid w:val="0031023C"/>
    <w:rsid w:val="00311F06"/>
    <w:rsid w:val="00311F6D"/>
    <w:rsid w:val="003135A3"/>
    <w:rsid w:val="0032027D"/>
    <w:rsid w:val="0032207A"/>
    <w:rsid w:val="003311E8"/>
    <w:rsid w:val="00332DD2"/>
    <w:rsid w:val="00336226"/>
    <w:rsid w:val="003406B2"/>
    <w:rsid w:val="00340F37"/>
    <w:rsid w:val="00340FFA"/>
    <w:rsid w:val="00344DFA"/>
    <w:rsid w:val="00345523"/>
    <w:rsid w:val="003457F4"/>
    <w:rsid w:val="003500BE"/>
    <w:rsid w:val="00350970"/>
    <w:rsid w:val="00350C82"/>
    <w:rsid w:val="00353B0B"/>
    <w:rsid w:val="0035754D"/>
    <w:rsid w:val="00362103"/>
    <w:rsid w:val="003624E6"/>
    <w:rsid w:val="00363CC4"/>
    <w:rsid w:val="0036479C"/>
    <w:rsid w:val="00365CA8"/>
    <w:rsid w:val="003718D1"/>
    <w:rsid w:val="00374B30"/>
    <w:rsid w:val="00376196"/>
    <w:rsid w:val="003805B5"/>
    <w:rsid w:val="00392BF9"/>
    <w:rsid w:val="003A404D"/>
    <w:rsid w:val="003A7085"/>
    <w:rsid w:val="003A790A"/>
    <w:rsid w:val="003B0C93"/>
    <w:rsid w:val="003B61C4"/>
    <w:rsid w:val="003B7C8C"/>
    <w:rsid w:val="003C1F4D"/>
    <w:rsid w:val="003C27A0"/>
    <w:rsid w:val="003C6BD1"/>
    <w:rsid w:val="003D15E5"/>
    <w:rsid w:val="003D187B"/>
    <w:rsid w:val="003D1B95"/>
    <w:rsid w:val="003D1C05"/>
    <w:rsid w:val="003D4EB5"/>
    <w:rsid w:val="003E18D5"/>
    <w:rsid w:val="003E1E96"/>
    <w:rsid w:val="003E4FA3"/>
    <w:rsid w:val="003F08A5"/>
    <w:rsid w:val="003F0D1E"/>
    <w:rsid w:val="003F4C69"/>
    <w:rsid w:val="00400F67"/>
    <w:rsid w:val="0040263E"/>
    <w:rsid w:val="004038F5"/>
    <w:rsid w:val="00406E3A"/>
    <w:rsid w:val="00413EDE"/>
    <w:rsid w:val="00426769"/>
    <w:rsid w:val="00431568"/>
    <w:rsid w:val="0043301E"/>
    <w:rsid w:val="00442545"/>
    <w:rsid w:val="004477B1"/>
    <w:rsid w:val="00450EB3"/>
    <w:rsid w:val="0045318D"/>
    <w:rsid w:val="004541C2"/>
    <w:rsid w:val="0045455D"/>
    <w:rsid w:val="00454A5B"/>
    <w:rsid w:val="004575A6"/>
    <w:rsid w:val="004579EF"/>
    <w:rsid w:val="00460DE6"/>
    <w:rsid w:val="00461EF3"/>
    <w:rsid w:val="00473CCA"/>
    <w:rsid w:val="00474F32"/>
    <w:rsid w:val="00475F58"/>
    <w:rsid w:val="00476403"/>
    <w:rsid w:val="00476513"/>
    <w:rsid w:val="00483673"/>
    <w:rsid w:val="004917F6"/>
    <w:rsid w:val="004919AF"/>
    <w:rsid w:val="0049245E"/>
    <w:rsid w:val="00495007"/>
    <w:rsid w:val="004A10DB"/>
    <w:rsid w:val="004A1A05"/>
    <w:rsid w:val="004A6591"/>
    <w:rsid w:val="004B32BF"/>
    <w:rsid w:val="004B5A88"/>
    <w:rsid w:val="004C048B"/>
    <w:rsid w:val="004C60E7"/>
    <w:rsid w:val="004D0772"/>
    <w:rsid w:val="004D0E3D"/>
    <w:rsid w:val="004D73AC"/>
    <w:rsid w:val="004D7614"/>
    <w:rsid w:val="004E4FE7"/>
    <w:rsid w:val="004E58A9"/>
    <w:rsid w:val="004F0B9F"/>
    <w:rsid w:val="004F2A55"/>
    <w:rsid w:val="004F3A61"/>
    <w:rsid w:val="004F49B7"/>
    <w:rsid w:val="004F5249"/>
    <w:rsid w:val="004F7D99"/>
    <w:rsid w:val="00501F30"/>
    <w:rsid w:val="00502B21"/>
    <w:rsid w:val="00504D2E"/>
    <w:rsid w:val="00506B22"/>
    <w:rsid w:val="00510C26"/>
    <w:rsid w:val="00515539"/>
    <w:rsid w:val="00515F88"/>
    <w:rsid w:val="00521B6A"/>
    <w:rsid w:val="00523799"/>
    <w:rsid w:val="005239BA"/>
    <w:rsid w:val="00525F01"/>
    <w:rsid w:val="00527416"/>
    <w:rsid w:val="0053059A"/>
    <w:rsid w:val="0053131F"/>
    <w:rsid w:val="0053132E"/>
    <w:rsid w:val="005318AD"/>
    <w:rsid w:val="005347CA"/>
    <w:rsid w:val="00535454"/>
    <w:rsid w:val="00537644"/>
    <w:rsid w:val="0054188A"/>
    <w:rsid w:val="00542156"/>
    <w:rsid w:val="00543C45"/>
    <w:rsid w:val="0054560E"/>
    <w:rsid w:val="00545F1E"/>
    <w:rsid w:val="005508BB"/>
    <w:rsid w:val="00552473"/>
    <w:rsid w:val="005543F6"/>
    <w:rsid w:val="00557064"/>
    <w:rsid w:val="005570BD"/>
    <w:rsid w:val="0055758D"/>
    <w:rsid w:val="005612AD"/>
    <w:rsid w:val="005659DB"/>
    <w:rsid w:val="00565B67"/>
    <w:rsid w:val="005718D2"/>
    <w:rsid w:val="00571ADB"/>
    <w:rsid w:val="00571EC1"/>
    <w:rsid w:val="00575327"/>
    <w:rsid w:val="00577F55"/>
    <w:rsid w:val="00580226"/>
    <w:rsid w:val="00582CE8"/>
    <w:rsid w:val="00582E88"/>
    <w:rsid w:val="0058303C"/>
    <w:rsid w:val="00586AE2"/>
    <w:rsid w:val="00590B3C"/>
    <w:rsid w:val="00595B03"/>
    <w:rsid w:val="005A45A5"/>
    <w:rsid w:val="005A4635"/>
    <w:rsid w:val="005A56D7"/>
    <w:rsid w:val="005A5724"/>
    <w:rsid w:val="005B03E7"/>
    <w:rsid w:val="005B18DA"/>
    <w:rsid w:val="005B383C"/>
    <w:rsid w:val="005B511B"/>
    <w:rsid w:val="005B5897"/>
    <w:rsid w:val="005B6C60"/>
    <w:rsid w:val="005C0011"/>
    <w:rsid w:val="005C5911"/>
    <w:rsid w:val="005C6F32"/>
    <w:rsid w:val="005C7FDF"/>
    <w:rsid w:val="005D02C6"/>
    <w:rsid w:val="005D0CD9"/>
    <w:rsid w:val="005D18F0"/>
    <w:rsid w:val="005D27C5"/>
    <w:rsid w:val="005D6AF3"/>
    <w:rsid w:val="005E2D33"/>
    <w:rsid w:val="005E53BC"/>
    <w:rsid w:val="005E6F1E"/>
    <w:rsid w:val="005F1D47"/>
    <w:rsid w:val="005F47CD"/>
    <w:rsid w:val="005F4C7C"/>
    <w:rsid w:val="00606BDC"/>
    <w:rsid w:val="00607CC8"/>
    <w:rsid w:val="00617582"/>
    <w:rsid w:val="00625D85"/>
    <w:rsid w:val="00627AAE"/>
    <w:rsid w:val="00632A61"/>
    <w:rsid w:val="00634AB8"/>
    <w:rsid w:val="00642C04"/>
    <w:rsid w:val="00646BAE"/>
    <w:rsid w:val="006553F4"/>
    <w:rsid w:val="00656844"/>
    <w:rsid w:val="00657141"/>
    <w:rsid w:val="006576F7"/>
    <w:rsid w:val="00663937"/>
    <w:rsid w:val="006668D7"/>
    <w:rsid w:val="006674CB"/>
    <w:rsid w:val="00667D08"/>
    <w:rsid w:val="00670E14"/>
    <w:rsid w:val="0067394D"/>
    <w:rsid w:val="00673D7C"/>
    <w:rsid w:val="006750C3"/>
    <w:rsid w:val="00676AE0"/>
    <w:rsid w:val="006841B0"/>
    <w:rsid w:val="006917F2"/>
    <w:rsid w:val="00692E2D"/>
    <w:rsid w:val="006938D0"/>
    <w:rsid w:val="006973F4"/>
    <w:rsid w:val="006A00CF"/>
    <w:rsid w:val="006A2134"/>
    <w:rsid w:val="006A5066"/>
    <w:rsid w:val="006B0CC3"/>
    <w:rsid w:val="006B258A"/>
    <w:rsid w:val="006B364C"/>
    <w:rsid w:val="006B3DC1"/>
    <w:rsid w:val="006B63AF"/>
    <w:rsid w:val="006B7D26"/>
    <w:rsid w:val="006C3FB7"/>
    <w:rsid w:val="006C5085"/>
    <w:rsid w:val="006D16DB"/>
    <w:rsid w:val="006E0198"/>
    <w:rsid w:val="006E063F"/>
    <w:rsid w:val="006E0646"/>
    <w:rsid w:val="006E352D"/>
    <w:rsid w:val="006E429C"/>
    <w:rsid w:val="006E4974"/>
    <w:rsid w:val="006E69AC"/>
    <w:rsid w:val="006E6E6E"/>
    <w:rsid w:val="006F28A0"/>
    <w:rsid w:val="006F40BC"/>
    <w:rsid w:val="00701356"/>
    <w:rsid w:val="00701705"/>
    <w:rsid w:val="00702A81"/>
    <w:rsid w:val="00703FB7"/>
    <w:rsid w:val="00705D1D"/>
    <w:rsid w:val="007075B8"/>
    <w:rsid w:val="007126C0"/>
    <w:rsid w:val="00714D52"/>
    <w:rsid w:val="007236D5"/>
    <w:rsid w:val="00723704"/>
    <w:rsid w:val="0072481F"/>
    <w:rsid w:val="00725965"/>
    <w:rsid w:val="00727533"/>
    <w:rsid w:val="00736435"/>
    <w:rsid w:val="007365B9"/>
    <w:rsid w:val="007433E4"/>
    <w:rsid w:val="007453FF"/>
    <w:rsid w:val="00751615"/>
    <w:rsid w:val="007518AB"/>
    <w:rsid w:val="007560B8"/>
    <w:rsid w:val="00756CEC"/>
    <w:rsid w:val="00757B48"/>
    <w:rsid w:val="0076153A"/>
    <w:rsid w:val="0076425B"/>
    <w:rsid w:val="00770B04"/>
    <w:rsid w:val="00770C48"/>
    <w:rsid w:val="00772285"/>
    <w:rsid w:val="0077260C"/>
    <w:rsid w:val="00773234"/>
    <w:rsid w:val="00773D31"/>
    <w:rsid w:val="00773DC1"/>
    <w:rsid w:val="00774293"/>
    <w:rsid w:val="00782DB8"/>
    <w:rsid w:val="0078598A"/>
    <w:rsid w:val="00793C10"/>
    <w:rsid w:val="00793E6A"/>
    <w:rsid w:val="007A46DC"/>
    <w:rsid w:val="007A54C6"/>
    <w:rsid w:val="007A5980"/>
    <w:rsid w:val="007B5252"/>
    <w:rsid w:val="007B5930"/>
    <w:rsid w:val="007B737B"/>
    <w:rsid w:val="007C598D"/>
    <w:rsid w:val="007C6147"/>
    <w:rsid w:val="007D011D"/>
    <w:rsid w:val="007D5E33"/>
    <w:rsid w:val="007E34B7"/>
    <w:rsid w:val="007E4343"/>
    <w:rsid w:val="007E7472"/>
    <w:rsid w:val="007F29E1"/>
    <w:rsid w:val="007F2C75"/>
    <w:rsid w:val="007F475C"/>
    <w:rsid w:val="008000C0"/>
    <w:rsid w:val="00801C47"/>
    <w:rsid w:val="00801C62"/>
    <w:rsid w:val="0080211F"/>
    <w:rsid w:val="00802F6B"/>
    <w:rsid w:val="00803D00"/>
    <w:rsid w:val="00805BF0"/>
    <w:rsid w:val="008077FC"/>
    <w:rsid w:val="0081090E"/>
    <w:rsid w:val="008113D1"/>
    <w:rsid w:val="00812DEA"/>
    <w:rsid w:val="00814615"/>
    <w:rsid w:val="00815E67"/>
    <w:rsid w:val="00816178"/>
    <w:rsid w:val="0081709B"/>
    <w:rsid w:val="00817107"/>
    <w:rsid w:val="00823911"/>
    <w:rsid w:val="008244F7"/>
    <w:rsid w:val="008252A7"/>
    <w:rsid w:val="0082683B"/>
    <w:rsid w:val="0082783D"/>
    <w:rsid w:val="00831716"/>
    <w:rsid w:val="00836C96"/>
    <w:rsid w:val="0084182A"/>
    <w:rsid w:val="00843033"/>
    <w:rsid w:val="008459F5"/>
    <w:rsid w:val="00846DFE"/>
    <w:rsid w:val="00847B29"/>
    <w:rsid w:val="008532A1"/>
    <w:rsid w:val="008555F9"/>
    <w:rsid w:val="00856903"/>
    <w:rsid w:val="00856CC3"/>
    <w:rsid w:val="00857AD4"/>
    <w:rsid w:val="00865E2C"/>
    <w:rsid w:val="008865B0"/>
    <w:rsid w:val="008868D5"/>
    <w:rsid w:val="008870DF"/>
    <w:rsid w:val="00887262"/>
    <w:rsid w:val="00891F45"/>
    <w:rsid w:val="0089224C"/>
    <w:rsid w:val="0089345A"/>
    <w:rsid w:val="00894B26"/>
    <w:rsid w:val="0089510D"/>
    <w:rsid w:val="00896C25"/>
    <w:rsid w:val="008A4E1B"/>
    <w:rsid w:val="008B51E3"/>
    <w:rsid w:val="008B5DBE"/>
    <w:rsid w:val="008B64F2"/>
    <w:rsid w:val="008C6148"/>
    <w:rsid w:val="008D3BF1"/>
    <w:rsid w:val="008D3BFD"/>
    <w:rsid w:val="008D4B12"/>
    <w:rsid w:val="008D5DE5"/>
    <w:rsid w:val="008E5E97"/>
    <w:rsid w:val="008E5FF0"/>
    <w:rsid w:val="008F3E83"/>
    <w:rsid w:val="008F6D16"/>
    <w:rsid w:val="00901EB5"/>
    <w:rsid w:val="0090237B"/>
    <w:rsid w:val="009023F7"/>
    <w:rsid w:val="00902EEC"/>
    <w:rsid w:val="009045BB"/>
    <w:rsid w:val="00904A0F"/>
    <w:rsid w:val="0090614E"/>
    <w:rsid w:val="00906737"/>
    <w:rsid w:val="00910ADF"/>
    <w:rsid w:val="009110EF"/>
    <w:rsid w:val="00915D51"/>
    <w:rsid w:val="00916B13"/>
    <w:rsid w:val="0092141A"/>
    <w:rsid w:val="009222E3"/>
    <w:rsid w:val="0092497F"/>
    <w:rsid w:val="00924CC6"/>
    <w:rsid w:val="00927B04"/>
    <w:rsid w:val="0093045C"/>
    <w:rsid w:val="009334DE"/>
    <w:rsid w:val="00940491"/>
    <w:rsid w:val="009412CD"/>
    <w:rsid w:val="00941B8D"/>
    <w:rsid w:val="0094254E"/>
    <w:rsid w:val="00942F3A"/>
    <w:rsid w:val="00943A5B"/>
    <w:rsid w:val="00952695"/>
    <w:rsid w:val="00953CBD"/>
    <w:rsid w:val="009557B5"/>
    <w:rsid w:val="00956048"/>
    <w:rsid w:val="00961B5B"/>
    <w:rsid w:val="00963351"/>
    <w:rsid w:val="00964C31"/>
    <w:rsid w:val="00964E74"/>
    <w:rsid w:val="009652C1"/>
    <w:rsid w:val="00965DC2"/>
    <w:rsid w:val="009660DB"/>
    <w:rsid w:val="00966B7B"/>
    <w:rsid w:val="0097065B"/>
    <w:rsid w:val="00970DE9"/>
    <w:rsid w:val="00974BB8"/>
    <w:rsid w:val="00980F77"/>
    <w:rsid w:val="0098170E"/>
    <w:rsid w:val="0098455A"/>
    <w:rsid w:val="00990356"/>
    <w:rsid w:val="00991603"/>
    <w:rsid w:val="0099200F"/>
    <w:rsid w:val="00992E05"/>
    <w:rsid w:val="009A3430"/>
    <w:rsid w:val="009A6436"/>
    <w:rsid w:val="009A6CC1"/>
    <w:rsid w:val="009A7B0B"/>
    <w:rsid w:val="009B32AB"/>
    <w:rsid w:val="009B35DE"/>
    <w:rsid w:val="009B3BC3"/>
    <w:rsid w:val="009B3DE0"/>
    <w:rsid w:val="009B46C1"/>
    <w:rsid w:val="009B701C"/>
    <w:rsid w:val="009C1A7C"/>
    <w:rsid w:val="009C205F"/>
    <w:rsid w:val="009C2B06"/>
    <w:rsid w:val="009C42D8"/>
    <w:rsid w:val="009C55F8"/>
    <w:rsid w:val="009D09FE"/>
    <w:rsid w:val="009D173C"/>
    <w:rsid w:val="009D6CD6"/>
    <w:rsid w:val="009D7F20"/>
    <w:rsid w:val="009E3033"/>
    <w:rsid w:val="009E4DFE"/>
    <w:rsid w:val="009E4F4F"/>
    <w:rsid w:val="009E5508"/>
    <w:rsid w:val="009F0817"/>
    <w:rsid w:val="009F0F9C"/>
    <w:rsid w:val="009F2C80"/>
    <w:rsid w:val="009F3EF2"/>
    <w:rsid w:val="009F464F"/>
    <w:rsid w:val="009F573D"/>
    <w:rsid w:val="009F639D"/>
    <w:rsid w:val="009F650A"/>
    <w:rsid w:val="00A11078"/>
    <w:rsid w:val="00A157C0"/>
    <w:rsid w:val="00A17324"/>
    <w:rsid w:val="00A200BF"/>
    <w:rsid w:val="00A27400"/>
    <w:rsid w:val="00A278F7"/>
    <w:rsid w:val="00A27BE8"/>
    <w:rsid w:val="00A309C7"/>
    <w:rsid w:val="00A314F0"/>
    <w:rsid w:val="00A338CE"/>
    <w:rsid w:val="00A34C02"/>
    <w:rsid w:val="00A43D87"/>
    <w:rsid w:val="00A4427F"/>
    <w:rsid w:val="00A466F7"/>
    <w:rsid w:val="00A5122E"/>
    <w:rsid w:val="00A5693D"/>
    <w:rsid w:val="00A615E7"/>
    <w:rsid w:val="00A63669"/>
    <w:rsid w:val="00A63A06"/>
    <w:rsid w:val="00A63D39"/>
    <w:rsid w:val="00A64E6F"/>
    <w:rsid w:val="00A65ED4"/>
    <w:rsid w:val="00A66A43"/>
    <w:rsid w:val="00A676FC"/>
    <w:rsid w:val="00A701B8"/>
    <w:rsid w:val="00A70B9E"/>
    <w:rsid w:val="00A73146"/>
    <w:rsid w:val="00A81072"/>
    <w:rsid w:val="00A81A45"/>
    <w:rsid w:val="00A821E8"/>
    <w:rsid w:val="00A84B7D"/>
    <w:rsid w:val="00A85211"/>
    <w:rsid w:val="00A8633D"/>
    <w:rsid w:val="00A86633"/>
    <w:rsid w:val="00A91705"/>
    <w:rsid w:val="00A917BC"/>
    <w:rsid w:val="00A94364"/>
    <w:rsid w:val="00A955E6"/>
    <w:rsid w:val="00A95DE1"/>
    <w:rsid w:val="00AA2EFC"/>
    <w:rsid w:val="00AA5F61"/>
    <w:rsid w:val="00AA60F2"/>
    <w:rsid w:val="00AB1567"/>
    <w:rsid w:val="00AB1DE5"/>
    <w:rsid w:val="00AB39B3"/>
    <w:rsid w:val="00AB64B0"/>
    <w:rsid w:val="00AC3B90"/>
    <w:rsid w:val="00AC42E0"/>
    <w:rsid w:val="00AC552B"/>
    <w:rsid w:val="00AC6304"/>
    <w:rsid w:val="00AD46F9"/>
    <w:rsid w:val="00AD7F34"/>
    <w:rsid w:val="00AE020E"/>
    <w:rsid w:val="00AE05F4"/>
    <w:rsid w:val="00AE1483"/>
    <w:rsid w:val="00AE2405"/>
    <w:rsid w:val="00AE44D2"/>
    <w:rsid w:val="00AE702E"/>
    <w:rsid w:val="00AE72E1"/>
    <w:rsid w:val="00AF0455"/>
    <w:rsid w:val="00AF0C10"/>
    <w:rsid w:val="00AF0DD7"/>
    <w:rsid w:val="00AF2B84"/>
    <w:rsid w:val="00AF503A"/>
    <w:rsid w:val="00B00BEE"/>
    <w:rsid w:val="00B01D23"/>
    <w:rsid w:val="00B02101"/>
    <w:rsid w:val="00B11250"/>
    <w:rsid w:val="00B14234"/>
    <w:rsid w:val="00B14894"/>
    <w:rsid w:val="00B211D3"/>
    <w:rsid w:val="00B25A85"/>
    <w:rsid w:val="00B2730B"/>
    <w:rsid w:val="00B30D6C"/>
    <w:rsid w:val="00B315A7"/>
    <w:rsid w:val="00B429E0"/>
    <w:rsid w:val="00B46872"/>
    <w:rsid w:val="00B5181E"/>
    <w:rsid w:val="00B54DA1"/>
    <w:rsid w:val="00B57D36"/>
    <w:rsid w:val="00B60170"/>
    <w:rsid w:val="00B613A8"/>
    <w:rsid w:val="00B71008"/>
    <w:rsid w:val="00B720A6"/>
    <w:rsid w:val="00B73198"/>
    <w:rsid w:val="00B83345"/>
    <w:rsid w:val="00B84D5A"/>
    <w:rsid w:val="00B85D28"/>
    <w:rsid w:val="00B90056"/>
    <w:rsid w:val="00B90270"/>
    <w:rsid w:val="00B92D58"/>
    <w:rsid w:val="00B933A7"/>
    <w:rsid w:val="00B959CB"/>
    <w:rsid w:val="00B964E4"/>
    <w:rsid w:val="00BA1085"/>
    <w:rsid w:val="00BA2E28"/>
    <w:rsid w:val="00BA3357"/>
    <w:rsid w:val="00BA555D"/>
    <w:rsid w:val="00BA690E"/>
    <w:rsid w:val="00BB03F1"/>
    <w:rsid w:val="00BB053B"/>
    <w:rsid w:val="00BB7681"/>
    <w:rsid w:val="00BB76D3"/>
    <w:rsid w:val="00BB7BD7"/>
    <w:rsid w:val="00BD2510"/>
    <w:rsid w:val="00BD5846"/>
    <w:rsid w:val="00BD5D72"/>
    <w:rsid w:val="00BE7D5D"/>
    <w:rsid w:val="00BF3F7D"/>
    <w:rsid w:val="00BF5905"/>
    <w:rsid w:val="00C00983"/>
    <w:rsid w:val="00C00E95"/>
    <w:rsid w:val="00C018D0"/>
    <w:rsid w:val="00C02672"/>
    <w:rsid w:val="00C027F1"/>
    <w:rsid w:val="00C07B08"/>
    <w:rsid w:val="00C2183A"/>
    <w:rsid w:val="00C2642A"/>
    <w:rsid w:val="00C315E5"/>
    <w:rsid w:val="00C318D8"/>
    <w:rsid w:val="00C34571"/>
    <w:rsid w:val="00C34A16"/>
    <w:rsid w:val="00C4027A"/>
    <w:rsid w:val="00C40BA2"/>
    <w:rsid w:val="00C429CB"/>
    <w:rsid w:val="00C46843"/>
    <w:rsid w:val="00C522D4"/>
    <w:rsid w:val="00C5284A"/>
    <w:rsid w:val="00C53FB1"/>
    <w:rsid w:val="00C5652C"/>
    <w:rsid w:val="00C621A1"/>
    <w:rsid w:val="00C64698"/>
    <w:rsid w:val="00C64904"/>
    <w:rsid w:val="00C64F2A"/>
    <w:rsid w:val="00C65BF5"/>
    <w:rsid w:val="00C710FD"/>
    <w:rsid w:val="00C7131A"/>
    <w:rsid w:val="00C71CA8"/>
    <w:rsid w:val="00C7681B"/>
    <w:rsid w:val="00C81785"/>
    <w:rsid w:val="00C81A2E"/>
    <w:rsid w:val="00C83DBE"/>
    <w:rsid w:val="00C85B07"/>
    <w:rsid w:val="00C85C29"/>
    <w:rsid w:val="00C85E77"/>
    <w:rsid w:val="00C878CB"/>
    <w:rsid w:val="00C90A5F"/>
    <w:rsid w:val="00C913BD"/>
    <w:rsid w:val="00C93704"/>
    <w:rsid w:val="00C944E5"/>
    <w:rsid w:val="00C9562F"/>
    <w:rsid w:val="00CA2772"/>
    <w:rsid w:val="00CA433F"/>
    <w:rsid w:val="00CA573D"/>
    <w:rsid w:val="00CB1F61"/>
    <w:rsid w:val="00CB515C"/>
    <w:rsid w:val="00CB723A"/>
    <w:rsid w:val="00CC06F1"/>
    <w:rsid w:val="00CC171A"/>
    <w:rsid w:val="00CC3856"/>
    <w:rsid w:val="00CC550B"/>
    <w:rsid w:val="00CC55D8"/>
    <w:rsid w:val="00CC6835"/>
    <w:rsid w:val="00CC6959"/>
    <w:rsid w:val="00CC69F6"/>
    <w:rsid w:val="00CC743F"/>
    <w:rsid w:val="00CC7C71"/>
    <w:rsid w:val="00CD0D70"/>
    <w:rsid w:val="00CD30B0"/>
    <w:rsid w:val="00CD581F"/>
    <w:rsid w:val="00CD5BB9"/>
    <w:rsid w:val="00CD68D8"/>
    <w:rsid w:val="00CE09BD"/>
    <w:rsid w:val="00CE2C29"/>
    <w:rsid w:val="00CF09B5"/>
    <w:rsid w:val="00CF3E77"/>
    <w:rsid w:val="00CF633E"/>
    <w:rsid w:val="00D00320"/>
    <w:rsid w:val="00D0052B"/>
    <w:rsid w:val="00D03B70"/>
    <w:rsid w:val="00D04819"/>
    <w:rsid w:val="00D11F50"/>
    <w:rsid w:val="00D122BE"/>
    <w:rsid w:val="00D12420"/>
    <w:rsid w:val="00D15BD2"/>
    <w:rsid w:val="00D25306"/>
    <w:rsid w:val="00D254C4"/>
    <w:rsid w:val="00D26D9F"/>
    <w:rsid w:val="00D277E4"/>
    <w:rsid w:val="00D30F35"/>
    <w:rsid w:val="00D34F93"/>
    <w:rsid w:val="00D368B5"/>
    <w:rsid w:val="00D418C5"/>
    <w:rsid w:val="00D4306B"/>
    <w:rsid w:val="00D43D9E"/>
    <w:rsid w:val="00D4508D"/>
    <w:rsid w:val="00D61C58"/>
    <w:rsid w:val="00D64DA4"/>
    <w:rsid w:val="00D754AF"/>
    <w:rsid w:val="00D75D47"/>
    <w:rsid w:val="00D7727C"/>
    <w:rsid w:val="00D8163E"/>
    <w:rsid w:val="00D831B4"/>
    <w:rsid w:val="00D90473"/>
    <w:rsid w:val="00D907DE"/>
    <w:rsid w:val="00D91C1D"/>
    <w:rsid w:val="00D9292C"/>
    <w:rsid w:val="00D9553E"/>
    <w:rsid w:val="00D9628A"/>
    <w:rsid w:val="00D974FA"/>
    <w:rsid w:val="00DA11FE"/>
    <w:rsid w:val="00DA2DE1"/>
    <w:rsid w:val="00DA33A0"/>
    <w:rsid w:val="00DA66C2"/>
    <w:rsid w:val="00DB03A6"/>
    <w:rsid w:val="00DB1DD8"/>
    <w:rsid w:val="00DB4F45"/>
    <w:rsid w:val="00DB52CC"/>
    <w:rsid w:val="00DC48D8"/>
    <w:rsid w:val="00DC7965"/>
    <w:rsid w:val="00DD1358"/>
    <w:rsid w:val="00DD35C0"/>
    <w:rsid w:val="00DD3FBD"/>
    <w:rsid w:val="00DE1A60"/>
    <w:rsid w:val="00DE1F27"/>
    <w:rsid w:val="00DE51D0"/>
    <w:rsid w:val="00DE6BF9"/>
    <w:rsid w:val="00DF0B63"/>
    <w:rsid w:val="00DF20E6"/>
    <w:rsid w:val="00DF4122"/>
    <w:rsid w:val="00DF6ADD"/>
    <w:rsid w:val="00E052B9"/>
    <w:rsid w:val="00E10B49"/>
    <w:rsid w:val="00E11EFE"/>
    <w:rsid w:val="00E12062"/>
    <w:rsid w:val="00E1260A"/>
    <w:rsid w:val="00E15F3B"/>
    <w:rsid w:val="00E209CE"/>
    <w:rsid w:val="00E23198"/>
    <w:rsid w:val="00E23DD9"/>
    <w:rsid w:val="00E31391"/>
    <w:rsid w:val="00E321C3"/>
    <w:rsid w:val="00E3320C"/>
    <w:rsid w:val="00E33AAF"/>
    <w:rsid w:val="00E34F8F"/>
    <w:rsid w:val="00E36EA6"/>
    <w:rsid w:val="00E36F15"/>
    <w:rsid w:val="00E42857"/>
    <w:rsid w:val="00E45E99"/>
    <w:rsid w:val="00E47E72"/>
    <w:rsid w:val="00E560B4"/>
    <w:rsid w:val="00E570B4"/>
    <w:rsid w:val="00E5795D"/>
    <w:rsid w:val="00E65937"/>
    <w:rsid w:val="00E65E4B"/>
    <w:rsid w:val="00E66A03"/>
    <w:rsid w:val="00E732D1"/>
    <w:rsid w:val="00E756DE"/>
    <w:rsid w:val="00E80746"/>
    <w:rsid w:val="00E8342B"/>
    <w:rsid w:val="00E84B58"/>
    <w:rsid w:val="00E8672B"/>
    <w:rsid w:val="00E8691B"/>
    <w:rsid w:val="00E92A5E"/>
    <w:rsid w:val="00E961F2"/>
    <w:rsid w:val="00E967EC"/>
    <w:rsid w:val="00E97113"/>
    <w:rsid w:val="00EA54B8"/>
    <w:rsid w:val="00EA68F4"/>
    <w:rsid w:val="00EA6F2A"/>
    <w:rsid w:val="00EB30B3"/>
    <w:rsid w:val="00EB45A2"/>
    <w:rsid w:val="00EC3DE0"/>
    <w:rsid w:val="00ED0D24"/>
    <w:rsid w:val="00ED386F"/>
    <w:rsid w:val="00EE1A44"/>
    <w:rsid w:val="00EE3FA5"/>
    <w:rsid w:val="00EE53A0"/>
    <w:rsid w:val="00EE567B"/>
    <w:rsid w:val="00EE581E"/>
    <w:rsid w:val="00EF4FD3"/>
    <w:rsid w:val="00F049F1"/>
    <w:rsid w:val="00F13ED6"/>
    <w:rsid w:val="00F1639E"/>
    <w:rsid w:val="00F16BDD"/>
    <w:rsid w:val="00F17ED3"/>
    <w:rsid w:val="00F310BD"/>
    <w:rsid w:val="00F32979"/>
    <w:rsid w:val="00F337CC"/>
    <w:rsid w:val="00F33DA5"/>
    <w:rsid w:val="00F35161"/>
    <w:rsid w:val="00F36403"/>
    <w:rsid w:val="00F36A04"/>
    <w:rsid w:val="00F36D06"/>
    <w:rsid w:val="00F43EEE"/>
    <w:rsid w:val="00F50915"/>
    <w:rsid w:val="00F509F4"/>
    <w:rsid w:val="00F50C42"/>
    <w:rsid w:val="00F54ED4"/>
    <w:rsid w:val="00F54F64"/>
    <w:rsid w:val="00F61698"/>
    <w:rsid w:val="00F6170F"/>
    <w:rsid w:val="00F65CEF"/>
    <w:rsid w:val="00F67759"/>
    <w:rsid w:val="00F75CED"/>
    <w:rsid w:val="00F77A5A"/>
    <w:rsid w:val="00F8099A"/>
    <w:rsid w:val="00F847B7"/>
    <w:rsid w:val="00F84D8E"/>
    <w:rsid w:val="00F85B25"/>
    <w:rsid w:val="00F867D0"/>
    <w:rsid w:val="00F87D9E"/>
    <w:rsid w:val="00F87F03"/>
    <w:rsid w:val="00F900FB"/>
    <w:rsid w:val="00F916F5"/>
    <w:rsid w:val="00F9585D"/>
    <w:rsid w:val="00FA23DB"/>
    <w:rsid w:val="00FA5FD4"/>
    <w:rsid w:val="00FA695B"/>
    <w:rsid w:val="00FC0AE9"/>
    <w:rsid w:val="00FC0E26"/>
    <w:rsid w:val="00FC638D"/>
    <w:rsid w:val="00FC6651"/>
    <w:rsid w:val="00FC6C12"/>
    <w:rsid w:val="00FC720D"/>
    <w:rsid w:val="00FD04A7"/>
    <w:rsid w:val="00FD0F7D"/>
    <w:rsid w:val="00FD11D6"/>
    <w:rsid w:val="00FD1411"/>
    <w:rsid w:val="00FD1771"/>
    <w:rsid w:val="00FD3F64"/>
    <w:rsid w:val="00FD4731"/>
    <w:rsid w:val="00FD7AE3"/>
    <w:rsid w:val="00FE21B6"/>
    <w:rsid w:val="00FE33A0"/>
    <w:rsid w:val="00FE42AD"/>
    <w:rsid w:val="00FF21D2"/>
    <w:rsid w:val="00FF2DAB"/>
    <w:rsid w:val="00FF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 w:type="paragraph" w:styleId="NormalWeb">
    <w:name w:val="Normal (Web)"/>
    <w:basedOn w:val="Normal"/>
    <w:uiPriority w:val="99"/>
    <w:semiHidden/>
    <w:unhideWhenUsed/>
    <w:rsid w:val="00F50C42"/>
    <w:pPr>
      <w:spacing w:before="100" w:beforeAutospacing="1" w:after="100" w:afterAutospacing="1" w:line="240" w:lineRule="auto"/>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509875987">
      <w:bodyDiv w:val="1"/>
      <w:marLeft w:val="0"/>
      <w:marRight w:val="0"/>
      <w:marTop w:val="0"/>
      <w:marBottom w:val="0"/>
      <w:divBdr>
        <w:top w:val="none" w:sz="0" w:space="0" w:color="auto"/>
        <w:left w:val="none" w:sz="0" w:space="0" w:color="auto"/>
        <w:bottom w:val="none" w:sz="0" w:space="0" w:color="auto"/>
        <w:right w:val="none" w:sz="0" w:space="0" w:color="auto"/>
      </w:divBdr>
    </w:div>
    <w:div w:id="120929860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196129819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02489918">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xoffice@blawnox.net" TargetMode="External"/><Relationship Id="rId13" Type="http://schemas.openxmlformats.org/officeDocument/2006/relationships/image" Target="media/image4.jpg"/><Relationship Id="rId18" Type="http://schemas.openxmlformats.org/officeDocument/2006/relationships/hyperlink" Target="https://www.blawnox.com/sites/g/files/vyhlif2826/f/uploads/november_december_treatment_technique_violation_public_notice.pdf" TargetMode="External"/><Relationship Id="rId3" Type="http://schemas.openxmlformats.org/officeDocument/2006/relationships/styles" Target="styles.xml"/><Relationship Id="rId21" Type="http://schemas.openxmlformats.org/officeDocument/2006/relationships/hyperlink" Target="https://www.blawnox.com/sites/g/files/vyhlif2826/f/uploads/november_december_treatment_technique_violation_public_notice.pdf"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blawnox.com/water-division/pages/public-notices-blawnox-borough-public-water-syste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lawnox.com/water-division/pages/public-notices-blawnox-borough-public-water-system" TargetMode="External"/><Relationship Id="rId20" Type="http://schemas.openxmlformats.org/officeDocument/2006/relationships/hyperlink" Target="https://www.blawnox.com/sites/g/files/vyhlif2826/f/uploads/november_december_treatment_technique_violation_public_no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delosmaestrosdeaudicionylenguaje.blogspot.com/2014/12/recopilacion-materiales-ud-la-navidad.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blawnoxborough" TargetMode="External"/><Relationship Id="rId23" Type="http://schemas.openxmlformats.org/officeDocument/2006/relationships/hyperlink" Target="https://www.blawnox.com/sites/g/files/vyhlif2826/f/uploads/november_december_treatment_technique_violation_public_notice.pdf" TargetMode="External"/><Relationship Id="rId10" Type="http://schemas.openxmlformats.org/officeDocument/2006/relationships/image" Target="media/image2.jpg"/><Relationship Id="rId19" Type="http://schemas.openxmlformats.org/officeDocument/2006/relationships/hyperlink" Target="https://www.blawnox.com/sites/g/files/vyhlif2826/f/uploads/november_december_treatment_technique_violation_public_notice.pdf"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blawnox.com" TargetMode="External"/><Relationship Id="rId22" Type="http://schemas.openxmlformats.org/officeDocument/2006/relationships/hyperlink" Target="https://www.blawnox.com/sites/g/files/vyhlif2826/f/uploads/november_december_treatment_technique_violation_public_notice.pdf"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2</cp:revision>
  <cp:lastPrinted>2022-11-07T15:27:00Z</cp:lastPrinted>
  <dcterms:created xsi:type="dcterms:W3CDTF">2022-12-22T16:50:00Z</dcterms:created>
  <dcterms:modified xsi:type="dcterms:W3CDTF">2022-12-22T16:50:00Z</dcterms:modified>
</cp:coreProperties>
</file>