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262" w:type="pct"/>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618"/>
        <w:gridCol w:w="7930"/>
      </w:tblGrid>
      <w:tr w:rsidR="007B737B" w:rsidRPr="00F8099A" w14:paraId="79B60E59" w14:textId="77777777" w:rsidTr="00150269">
        <w:trPr>
          <w:trHeight w:val="14066"/>
        </w:trPr>
        <w:tc>
          <w:tcPr>
            <w:tcW w:w="3618" w:type="dxa"/>
            <w:shd w:val="clear" w:color="auto" w:fill="272D2D" w:themeFill="text2"/>
          </w:tcPr>
          <w:tbl>
            <w:tblPr>
              <w:tblStyle w:val="TableGrid"/>
              <w:tblpPr w:leftFromText="180" w:rightFromText="180" w:vertAnchor="page" w:horzAnchor="page" w:tblpX="475" w:tblpY="74"/>
              <w:tblOverlap w:val="never"/>
              <w:tblW w:w="3870" w:type="dxa"/>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top w:w="360" w:type="dxa"/>
                <w:left w:w="360" w:type="dxa"/>
                <w:bottom w:w="360" w:type="dxa"/>
                <w:right w:w="360" w:type="dxa"/>
              </w:tblCellMar>
              <w:tblLook w:val="04A0" w:firstRow="1" w:lastRow="0" w:firstColumn="1" w:lastColumn="0" w:noHBand="0" w:noVBand="1"/>
              <w:tblDescription w:val="Sidebar layout table"/>
            </w:tblPr>
            <w:tblGrid>
              <w:gridCol w:w="3870"/>
            </w:tblGrid>
            <w:tr w:rsidR="007B737B" w:rsidRPr="00F8099A" w14:paraId="521FC281" w14:textId="77777777" w:rsidTr="000A3FE8">
              <w:trPr>
                <w:trHeight w:val="17"/>
              </w:trPr>
              <w:tc>
                <w:tcPr>
                  <w:tcW w:w="3870" w:type="dxa"/>
                  <w:tcBorders>
                    <w:top w:val="nil"/>
                    <w:bottom w:val="single" w:sz="24" w:space="0" w:color="FFFFFF" w:themeColor="background1"/>
                  </w:tcBorders>
                  <w:tcMar>
                    <w:top w:w="331" w:type="dxa"/>
                    <w:bottom w:w="144" w:type="dxa"/>
                  </w:tcMar>
                </w:tcPr>
                <w:p w14:paraId="4954B7E6" w14:textId="3BE5268B" w:rsidR="007B737B" w:rsidRPr="0049245E" w:rsidRDefault="0090614E" w:rsidP="00150269">
                  <w:pPr>
                    <w:pStyle w:val="Subtitle"/>
                    <w:ind w:right="-303"/>
                  </w:pPr>
                  <w:r>
                    <w:t>September/ October 2019</w:t>
                  </w:r>
                </w:p>
              </w:tc>
            </w:tr>
            <w:tr w:rsidR="007B737B" w:rsidRPr="00F8099A" w14:paraId="7BD1DADB" w14:textId="77777777" w:rsidTr="000A3FE8">
              <w:trPr>
                <w:trHeight w:val="9007"/>
              </w:trPr>
              <w:tc>
                <w:tcPr>
                  <w:tcW w:w="3870" w:type="dxa"/>
                  <w:tcBorders>
                    <w:top w:val="single" w:sz="24" w:space="0" w:color="FFFFFF" w:themeColor="background1"/>
                    <w:bottom w:val="single" w:sz="24" w:space="0" w:color="FFFFFF" w:themeColor="background1"/>
                  </w:tcBorders>
                  <w:tcMar>
                    <w:top w:w="288" w:type="dxa"/>
                  </w:tcMar>
                </w:tcPr>
                <w:p w14:paraId="2775A170" w14:textId="6611C7D4" w:rsidR="007B737B" w:rsidRDefault="00E23DD9" w:rsidP="00BF5905">
                  <w:pPr>
                    <w:pStyle w:val="BlockHeading"/>
                    <w:rPr>
                      <w:sz w:val="28"/>
                      <w:szCs w:val="28"/>
                    </w:rPr>
                  </w:pPr>
                  <w:r w:rsidRPr="00992E05">
                    <w:rPr>
                      <w:sz w:val="28"/>
                      <w:szCs w:val="28"/>
                    </w:rPr>
                    <w:t>Buisness Spotlight</w:t>
                  </w:r>
                </w:p>
                <w:p w14:paraId="62022EF4" w14:textId="48B063CF" w:rsidR="006553F4" w:rsidRDefault="006553F4" w:rsidP="00BF5905">
                  <w:pPr>
                    <w:pStyle w:val="BlockHeading"/>
                    <w:rPr>
                      <w:sz w:val="28"/>
                      <w:szCs w:val="28"/>
                      <w:u w:val="single"/>
                    </w:rPr>
                  </w:pPr>
                  <w:r>
                    <w:rPr>
                      <w:sz w:val="28"/>
                      <w:szCs w:val="28"/>
                      <w:u w:val="single"/>
                    </w:rPr>
                    <w:t>Allegheny Smokeworks</w:t>
                  </w:r>
                </w:p>
                <w:p w14:paraId="31F1CCAC" w14:textId="5BC03A09" w:rsidR="006553F4" w:rsidRPr="00CD68D8" w:rsidRDefault="006553F4" w:rsidP="00BF5905">
                  <w:pPr>
                    <w:pStyle w:val="BlockHeading"/>
                    <w:rPr>
                      <w:b w:val="0"/>
                      <w:bCs/>
                      <w:sz w:val="28"/>
                      <w:szCs w:val="28"/>
                    </w:rPr>
                  </w:pPr>
                  <w:r w:rsidRPr="00CD68D8">
                    <w:rPr>
                      <w:b w:val="0"/>
                      <w:bCs/>
                      <w:sz w:val="28"/>
                      <w:szCs w:val="28"/>
                    </w:rPr>
                    <w:t xml:space="preserve">ALLEGHENY SMOKEWORKS on Freeport Road is a popular destination </w:t>
                  </w:r>
                  <w:r w:rsidR="002A7AF4" w:rsidRPr="00CD68D8">
                    <w:rPr>
                      <w:b w:val="0"/>
                      <w:bCs/>
                      <w:sz w:val="28"/>
                      <w:szCs w:val="28"/>
                    </w:rPr>
                    <w:t>for aficionados from all over the tri-state area.</w:t>
                  </w:r>
                </w:p>
                <w:p w14:paraId="3DC2AF02" w14:textId="42932721" w:rsidR="007B737B" w:rsidRPr="00CD68D8" w:rsidRDefault="002A7AF4" w:rsidP="00CD68D8">
                  <w:pPr>
                    <w:pStyle w:val="BlockHeading"/>
                    <w:rPr>
                      <w:b w:val="0"/>
                      <w:bCs/>
                      <w:sz w:val="28"/>
                      <w:szCs w:val="28"/>
                    </w:rPr>
                  </w:pPr>
                  <w:r w:rsidRPr="00CD68D8">
                    <w:rPr>
                      <w:b w:val="0"/>
                      <w:bCs/>
                      <w:sz w:val="28"/>
                      <w:szCs w:val="28"/>
                    </w:rPr>
                    <w:t>A traditional old-world tobacco shop, ASW features a vast array of premium cigars from all over the globe. “Some of the finest cigars in the world are made in countries like Nicaragua, Honduras, and the Dominican Republic,” says store manager Christian Stavrakis. “The Cuban Embargo may not be over, but I think many of the cigars made in Central America surpass Cubans in flavor, and they are certainly more affordable.</w:t>
                  </w:r>
                  <w:r w:rsidR="00CD68D8" w:rsidRPr="00CD68D8">
                    <w:rPr>
                      <w:b w:val="0"/>
                      <w:bCs/>
                      <w:sz w:val="28"/>
                      <w:szCs w:val="28"/>
                    </w:rPr>
                    <w:t>”</w:t>
                  </w:r>
                </w:p>
                <w:p w14:paraId="43B7C373" w14:textId="3E30B239" w:rsidR="00CD68D8" w:rsidRPr="00CD68D8" w:rsidRDefault="00CD68D8" w:rsidP="00CD68D8">
                  <w:pPr>
                    <w:pStyle w:val="BlockHeading"/>
                    <w:jc w:val="right"/>
                    <w:rPr>
                      <w:sz w:val="24"/>
                      <w:szCs w:val="24"/>
                    </w:rPr>
                  </w:pPr>
                  <w:r>
                    <w:rPr>
                      <w:b w:val="0"/>
                      <w:bCs/>
                      <w:sz w:val="24"/>
                      <w:szCs w:val="24"/>
                    </w:rPr>
                    <w:t xml:space="preserve">Continued </w:t>
                  </w:r>
                </w:p>
              </w:tc>
            </w:tr>
            <w:tr w:rsidR="00AF2B84" w:rsidRPr="00F8099A" w14:paraId="1209F2EB" w14:textId="77777777" w:rsidTr="000A3FE8">
              <w:trPr>
                <w:trHeight w:val="1871"/>
              </w:trPr>
              <w:tc>
                <w:tcPr>
                  <w:tcW w:w="3870" w:type="dxa"/>
                  <w:tcBorders>
                    <w:top w:val="single" w:sz="24" w:space="0" w:color="FFFFFF" w:themeColor="background1"/>
                  </w:tcBorders>
                  <w:tcMar>
                    <w:top w:w="288" w:type="dxa"/>
                  </w:tcMar>
                </w:tcPr>
                <w:p w14:paraId="3CC5F9B9" w14:textId="77777777" w:rsidR="00AF2B84" w:rsidRPr="000A3FE8" w:rsidRDefault="00AF2B84" w:rsidP="00B57D36">
                  <w:pPr>
                    <w:pStyle w:val="BlockHeading"/>
                    <w:rPr>
                      <w:sz w:val="24"/>
                      <w:szCs w:val="24"/>
                    </w:rPr>
                  </w:pPr>
                  <w:r w:rsidRPr="000A3FE8">
                    <w:rPr>
                      <w:sz w:val="24"/>
                      <w:szCs w:val="24"/>
                    </w:rPr>
                    <w:t xml:space="preserve">If you’re interested in having your business spotlighted, please email </w:t>
                  </w:r>
                  <w:hyperlink r:id="rId7" w:history="1">
                    <w:r w:rsidRPr="000A3FE8">
                      <w:rPr>
                        <w:rStyle w:val="Hyperlink"/>
                        <w:sz w:val="24"/>
                        <w:szCs w:val="24"/>
                      </w:rPr>
                      <w:t>blxoffice@blawnox.net</w:t>
                    </w:r>
                  </w:hyperlink>
                  <w:r w:rsidRPr="000A3FE8">
                    <w:rPr>
                      <w:sz w:val="24"/>
                      <w:szCs w:val="24"/>
                    </w:rPr>
                    <w:t xml:space="preserve"> for more information</w:t>
                  </w:r>
                </w:p>
              </w:tc>
            </w:tr>
          </w:tbl>
          <w:p w14:paraId="22B8EA81" w14:textId="77777777" w:rsidR="007B737B" w:rsidRPr="00F8099A" w:rsidRDefault="007B737B" w:rsidP="00BF5905">
            <w:pPr>
              <w:spacing w:after="160"/>
            </w:pPr>
          </w:p>
        </w:tc>
        <w:tc>
          <w:tcPr>
            <w:tcW w:w="7931" w:type="dxa"/>
            <w:tcMar>
              <w:left w:w="677" w:type="dxa"/>
            </w:tcMar>
          </w:tcPr>
          <w:p w14:paraId="2B091521" w14:textId="77777777" w:rsidR="00E23DD9" w:rsidRDefault="00E23DD9" w:rsidP="00E23DD9">
            <w:pPr>
              <w:pStyle w:val="Title"/>
              <w:spacing w:after="160"/>
              <w:rPr>
                <w:sz w:val="72"/>
                <w:szCs w:val="72"/>
              </w:rPr>
            </w:pPr>
            <w:r>
              <w:rPr>
                <w:noProof/>
                <w:sz w:val="72"/>
                <w:szCs w:val="72"/>
              </w:rPr>
              <mc:AlternateContent>
                <mc:Choice Requires="wps">
                  <w:drawing>
                    <wp:anchor distT="0" distB="0" distL="114300" distR="114300" simplePos="0" relativeHeight="251659264" behindDoc="0" locked="0" layoutInCell="1" allowOverlap="1" wp14:anchorId="3EF93B03" wp14:editId="7A59B854">
                      <wp:simplePos x="0" y="0"/>
                      <wp:positionH relativeFrom="column">
                        <wp:posOffset>-4445</wp:posOffset>
                      </wp:positionH>
                      <wp:positionV relativeFrom="paragraph">
                        <wp:posOffset>198120</wp:posOffset>
                      </wp:positionV>
                      <wp:extent cx="2159000" cy="2222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59000" cy="2222500"/>
                              </a:xfrm>
                              <a:prstGeom prst="rect">
                                <a:avLst/>
                              </a:prstGeom>
                              <a:noFill/>
                              <a:ln w="6350">
                                <a:noFill/>
                              </a:ln>
                            </wps:spPr>
                            <wps:txbx>
                              <w:txbxContent>
                                <w:p w14:paraId="249A614C" w14:textId="77777777" w:rsidR="00E23DD9" w:rsidRPr="00E23DD9" w:rsidRDefault="00E23DD9">
                                  <w:pPr>
                                    <w:rPr>
                                      <w:rFonts w:asciiTheme="majorHAnsi" w:hAnsiTheme="majorHAnsi"/>
                                      <w:b/>
                                      <w:bCs/>
                                      <w:sz w:val="72"/>
                                      <w:szCs w:val="72"/>
                                    </w:rPr>
                                  </w:pPr>
                                  <w:r w:rsidRPr="00E23DD9">
                                    <w:rPr>
                                      <w:rFonts w:asciiTheme="majorHAnsi" w:hAnsiTheme="majorHAnsi"/>
                                      <w:b/>
                                      <w:bCs/>
                                      <w:sz w:val="72"/>
                                      <w:szCs w:val="72"/>
                                    </w:rPr>
                                    <w:t>Blawnox Borough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F93B03" id="_x0000_t202" coordsize="21600,21600" o:spt="202" path="m,l,21600r21600,l21600,xe">
                      <v:stroke joinstyle="miter"/>
                      <v:path gradientshapeok="t" o:connecttype="rect"/>
                    </v:shapetype>
                    <v:shape id="Text Box 5" o:spid="_x0000_s1026" type="#_x0000_t202" style="position:absolute;margin-left:-.35pt;margin-top:15.6pt;width:170pt;height: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BELAIAAFIEAAAOAAAAZHJzL2Uyb0RvYy54bWysVN9v2jAQfp+0/8Hy+0hg0LURoWKtmCah&#10;thJMfTaOTSLZPs82JOyv39kJFHV7mpYH537lzvd9d5nfd1qRo3C+AVPS8SinRBgOVWP2Jf2xXX26&#10;pcQHZiqmwIiSnoSn94uPH+atLcQEalCVcASTGF+0tqR1CLbIMs9roZkfgRUGnRKcZgFVt88qx1rM&#10;rlU2yfObrAVXWQdceI/Wx95JFym/lIKHZym9CESVFO8W0unSuYtntpizYu+YrRs+XIP9wy00awwW&#10;vaR6ZIGRg2v+SKUb7sCDDCMOOgMpGy5SD9jNOH/XzaZmVqReEBxvLzD5/5eWPx1fHGmqks4oMUwj&#10;RVvRBfIVOjKL6LTWFxi0sRgWOjQjy2e7R2NsupNOxze2Q9CPOJ8u2MZkHI2T8ewuz9HF0TfBZ4YK&#10;5s/ePrfOh28CNIlCSR2SlzBlx7UPfeg5JFYzsGqUSgQqQ9qS3nye5emDiweTK4M1YhP9ZaMUul03&#10;dLaD6oSNOegHw1u+arD4mvnwwhxOAl4Ypzs84yEVYBEYJEpqcL/+Zo/xSBB6KWlxskrqfx6YE5So&#10;7wapuxtPp3EUkzKdfZmg4q49u2uPOegHwOEd4x5ZnsQYH9RZlA70Ky7BMlZFFzMca5c0nMWH0M87&#10;LhEXy2UKwuGzLKzNxvKYOsIZod12r8zZAf+A1D3BeQZZ8Y6GPrYnYnkIIJvEUQS4R3XAHQc3sTws&#10;WdyMaz1Fvf0KFr8BAAD//wMAUEsDBBQABgAIAAAAIQCD6NpR4AAAAAgBAAAPAAAAZHJzL2Rvd25y&#10;ZXYueG1sTI9BT8MwDIXvSPyHyEjctnStgK5rOk2VJiQEh41duKWN11Y0TmmyrfDrMadxs/2enr+X&#10;ryfbizOOvnOkYDGPQCDVznTUKDi8b2cpCB80Gd07QgXf6GFd3N7kOjPuQjs870MjOIR8phW0IQyZ&#10;lL5u0Wo/dwMSa0c3Wh14HRtpRn3hcNvLOIoepdUd8YdWD1i2WH/uT1bBS7l907sqtulPXz6/HjfD&#10;1+HjQan7u2mzAhFwClcz/OEzOhTMVLkTGS96BbMnNipIFjEIlpNkmYCoeEj5Iotc/i9Q/AIAAP//&#10;AwBQSwECLQAUAAYACAAAACEAtoM4kv4AAADhAQAAEwAAAAAAAAAAAAAAAAAAAAAAW0NvbnRlbnRf&#10;VHlwZXNdLnhtbFBLAQItABQABgAIAAAAIQA4/SH/1gAAAJQBAAALAAAAAAAAAAAAAAAAAC8BAABf&#10;cmVscy8ucmVsc1BLAQItABQABgAIAAAAIQCMnUBELAIAAFIEAAAOAAAAAAAAAAAAAAAAAC4CAABk&#10;cnMvZTJvRG9jLnhtbFBLAQItABQABgAIAAAAIQCD6NpR4AAAAAgBAAAPAAAAAAAAAAAAAAAAAIYE&#10;AABkcnMvZG93bnJldi54bWxQSwUGAAAAAAQABADzAAAAkwUAAAAA&#10;" filled="f" stroked="f" strokeweight=".5pt">
                      <v:textbox>
                        <w:txbxContent>
                          <w:p w14:paraId="249A614C" w14:textId="77777777" w:rsidR="00E23DD9" w:rsidRPr="00E23DD9" w:rsidRDefault="00E23DD9">
                            <w:pPr>
                              <w:rPr>
                                <w:rFonts w:asciiTheme="majorHAnsi" w:hAnsiTheme="majorHAnsi"/>
                                <w:b/>
                                <w:bCs/>
                                <w:sz w:val="72"/>
                                <w:szCs w:val="72"/>
                              </w:rPr>
                            </w:pPr>
                            <w:r w:rsidRPr="00E23DD9">
                              <w:rPr>
                                <w:rFonts w:asciiTheme="majorHAnsi" w:hAnsiTheme="majorHAnsi"/>
                                <w:b/>
                                <w:bCs/>
                                <w:sz w:val="72"/>
                                <w:szCs w:val="72"/>
                              </w:rPr>
                              <w:t>Blawnox Borough News</w:t>
                            </w:r>
                          </w:p>
                        </w:txbxContent>
                      </v:textbox>
                    </v:shape>
                  </w:pict>
                </mc:Fallback>
              </mc:AlternateContent>
            </w:r>
            <w:r>
              <w:rPr>
                <w:sz w:val="72"/>
                <w:szCs w:val="72"/>
              </w:rPr>
              <w:t xml:space="preserve">                    </w:t>
            </w:r>
          </w:p>
          <w:p w14:paraId="167C6AA8" w14:textId="525EDE18" w:rsidR="00E23DD9" w:rsidRDefault="00DB4F45" w:rsidP="00E23DD9">
            <w:pPr>
              <w:pStyle w:val="Title"/>
              <w:spacing w:after="160"/>
              <w:rPr>
                <w:sz w:val="72"/>
                <w:szCs w:val="72"/>
              </w:rPr>
            </w:pPr>
            <w:r w:rsidRPr="003A7085">
              <w:rPr>
                <w:noProof/>
                <w:sz w:val="32"/>
                <w:szCs w:val="32"/>
              </w:rPr>
              <mc:AlternateContent>
                <mc:Choice Requires="wps">
                  <w:drawing>
                    <wp:anchor distT="0" distB="0" distL="114300" distR="114300" simplePos="0" relativeHeight="251661312" behindDoc="0" locked="0" layoutInCell="1" allowOverlap="1" wp14:anchorId="25A1CD3D" wp14:editId="33988FC4">
                      <wp:simplePos x="0" y="0"/>
                      <wp:positionH relativeFrom="column">
                        <wp:posOffset>-368935</wp:posOffset>
                      </wp:positionH>
                      <wp:positionV relativeFrom="paragraph">
                        <wp:posOffset>1839595</wp:posOffset>
                      </wp:positionV>
                      <wp:extent cx="4876800" cy="2085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4876800" cy="2085975"/>
                              </a:xfrm>
                              <a:prstGeom prst="rect">
                                <a:avLst/>
                              </a:prstGeom>
                              <a:noFill/>
                              <a:ln w="6350">
                                <a:noFill/>
                              </a:ln>
                            </wps:spPr>
                            <wps:txbx>
                              <w:txbxContent>
                                <w:p w14:paraId="1DFEEB4B" w14:textId="7594E24A" w:rsidR="00E23DD9" w:rsidRPr="00607CC8" w:rsidRDefault="0090614E" w:rsidP="0040263E">
                                  <w:pPr>
                                    <w:spacing w:line="276" w:lineRule="auto"/>
                                    <w:rPr>
                                      <w:rFonts w:asciiTheme="majorHAnsi" w:hAnsiTheme="majorHAnsi"/>
                                      <w:b/>
                                      <w:bCs/>
                                      <w:color w:val="2BB28A" w:themeColor="accent1"/>
                                      <w:sz w:val="36"/>
                                      <w:szCs w:val="36"/>
                                    </w:rPr>
                                  </w:pPr>
                                  <w:r w:rsidRPr="00607CC8">
                                    <w:rPr>
                                      <w:rFonts w:asciiTheme="majorHAnsi" w:hAnsiTheme="majorHAnsi"/>
                                      <w:b/>
                                      <w:bCs/>
                                      <w:color w:val="2BB28A" w:themeColor="accent1"/>
                                      <w:sz w:val="36"/>
                                      <w:szCs w:val="36"/>
                                    </w:rPr>
                                    <w:t>Coming Soon…</w:t>
                                  </w:r>
                                </w:p>
                                <w:p w14:paraId="6BBA3282" w14:textId="6B2E131F" w:rsidR="0090614E" w:rsidRPr="00150269" w:rsidRDefault="0090614E" w:rsidP="0040263E">
                                  <w:pPr>
                                    <w:spacing w:line="276" w:lineRule="auto"/>
                                    <w:rPr>
                                      <w:rFonts w:asciiTheme="majorHAnsi" w:hAnsiTheme="majorHAnsi"/>
                                      <w:sz w:val="32"/>
                                      <w:szCs w:val="32"/>
                                    </w:rPr>
                                  </w:pPr>
                                  <w:r>
                                    <w:rPr>
                                      <w:rFonts w:asciiTheme="majorHAnsi" w:hAnsiTheme="majorHAnsi"/>
                                      <w:sz w:val="32"/>
                                      <w:szCs w:val="32"/>
                                    </w:rPr>
                                    <w:t xml:space="preserve">The Blawnox </w:t>
                                  </w:r>
                                  <w:r w:rsidR="00C00983">
                                    <w:rPr>
                                      <w:rFonts w:asciiTheme="majorHAnsi" w:hAnsiTheme="majorHAnsi"/>
                                      <w:sz w:val="32"/>
                                      <w:szCs w:val="32"/>
                                    </w:rPr>
                                    <w:t xml:space="preserve">Borough </w:t>
                                  </w:r>
                                  <w:r>
                                    <w:rPr>
                                      <w:rFonts w:asciiTheme="majorHAnsi" w:hAnsiTheme="majorHAnsi"/>
                                      <w:sz w:val="32"/>
                                      <w:szCs w:val="32"/>
                                    </w:rPr>
                                    <w:t xml:space="preserve">Community Park is getting a makeover. Construction began </w:t>
                                  </w:r>
                                  <w:r w:rsidR="003B0C93">
                                    <w:rPr>
                                      <w:rFonts w:asciiTheme="majorHAnsi" w:hAnsiTheme="majorHAnsi"/>
                                      <w:sz w:val="32"/>
                                      <w:szCs w:val="32"/>
                                    </w:rPr>
                                    <w:t xml:space="preserve">the second week in September to remove the old equipment and to install a brand-new playground at the park. Keep an eye out for the new playground at the end of September. </w:t>
                                  </w:r>
                                  <w:r w:rsidR="00DB4F45">
                                    <w:rPr>
                                      <w:rFonts w:asciiTheme="majorHAnsi" w:hAnsiTheme="majorHAnsi"/>
                                      <w:sz w:val="32"/>
                                      <w:szCs w:val="32"/>
                                    </w:rPr>
                                    <w:t>Join us for the playground opening on October 19</w:t>
                                  </w:r>
                                  <w:r w:rsidR="00DB4F45" w:rsidRPr="00DB4F45">
                                    <w:rPr>
                                      <w:rFonts w:asciiTheme="majorHAnsi" w:hAnsiTheme="majorHAnsi"/>
                                      <w:sz w:val="32"/>
                                      <w:szCs w:val="32"/>
                                      <w:vertAlign w:val="superscript"/>
                                    </w:rPr>
                                    <w:t>th</w:t>
                                  </w:r>
                                  <w:r w:rsidR="00DB4F45">
                                    <w:rPr>
                                      <w:rFonts w:asciiTheme="majorHAnsi" w:hAnsiTheme="majorHAnsi"/>
                                      <w:sz w:val="32"/>
                                      <w:szCs w:val="32"/>
                                    </w:rPr>
                                    <w:t xml:space="preserve"> at 10:30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1CD3D" id="Text Box 7" o:spid="_x0000_s1027" type="#_x0000_t202" style="position:absolute;margin-left:-29.05pt;margin-top:144.85pt;width:384pt;height:16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61LwIAAFkEAAAOAAAAZHJzL2Uyb0RvYy54bWysVE1vGjEQvVfqf7B8L7tQvoJYIpqIqhJK&#10;IkGUs/Ha7Eq2x7UNu/TXd+wFgtKeql7MeGZ2Pt57Zn7fakWOwvkaTEH7vZwSYTiUtdkX9HW7+jKl&#10;xAdmSqbAiIKehKf3i8+f5o2diQFUoErhCBYxftbYglYh2FmWeV4JzXwPrDAYlOA0C3h1+6x0rMHq&#10;WmWDPB9nDbjSOuDCe/Q+dkG6SPWlFDw8S+lFIKqgOFtIp0vnLp7ZYs5me8dsVfPzGOwfptCsNtj0&#10;WuqRBUYOrv6jlK65Aw8y9DjoDKSsuUg74Db9/MM2m4pZkXZBcLy9wuT/X1n+dHxxpC4LOqHEMI0U&#10;bUUbyDdoySSi01g/w6SNxbTQohtZvvg9OuPSrXQ6/uI6BOOI8+mKbSzG0TmcTsbTHEMcY4N8Orqb&#10;jGKd7P1z63z4LkCTaBTUIXkJU3Zc+9ClXlJiNwOrWqlEoDKkKej46yhPH1wjWFwZ7BGX6IaNVmh3&#10;bVr5usgOyhPu56DTh7d8VeMMa+bDC3MoCJwbRR6e8ZAKsBecLUoqcL/+5o/5yBNGKWlQYAX1Pw/M&#10;CUrUD4MM3vWHw6jIdBmOJgO8uNvI7jZiDvoBUMN9fE6WJzPmB3UxpQP9hm9hGbtiiBmOvQsaLuZD&#10;6GSPb4mL5TIloQYtC2uzsTyWjqhGhLftG3P2TENABp/gIkU2+8BGl9vxsTwEkHWiKuLcoXqGH/Wb&#10;yD6/tfhAbu8p6/0fYfEbAAD//wMAUEsDBBQABgAIAAAAIQA8jRyz4wAAAAsBAAAPAAAAZHJzL2Rv&#10;d25yZXYueG1sTI/BasMwEETvhfyD2EBviWxDEtn1OgRDKJT2kDSX3taWYptakmspiduvr3pqjss8&#10;Zt7m20n37KpG11mDEC8jYMrUVnamQTi97xcCmPNkJPXWKIRv5WBbzB5yyqS9mYO6Hn3DQolxGSG0&#10;3g8Z565ulSa3tIMyITvbUZMP59hwOdItlOueJ1G05po6ExZaGlTZqvrzeNEIL+X+jQ5VosVPXz6/&#10;nnfD1+ljhfg4n3ZPwLya/D8Mf/pBHYrgVNmLkY71CIuViAOKkIh0AywQmyhNgVUI61gkwIuc3/9Q&#10;/AIAAP//AwBQSwECLQAUAAYACAAAACEAtoM4kv4AAADhAQAAEwAAAAAAAAAAAAAAAAAAAAAAW0Nv&#10;bnRlbnRfVHlwZXNdLnhtbFBLAQItABQABgAIAAAAIQA4/SH/1gAAAJQBAAALAAAAAAAAAAAAAAAA&#10;AC8BAABfcmVscy8ucmVsc1BLAQItABQABgAIAAAAIQBlKI61LwIAAFkEAAAOAAAAAAAAAAAAAAAA&#10;AC4CAABkcnMvZTJvRG9jLnhtbFBLAQItABQABgAIAAAAIQA8jRyz4wAAAAsBAAAPAAAAAAAAAAAA&#10;AAAAAIkEAABkcnMvZG93bnJldi54bWxQSwUGAAAAAAQABADzAAAAmQUAAAAA&#10;" filled="f" stroked="f" strokeweight=".5pt">
                      <v:textbox>
                        <w:txbxContent>
                          <w:p w14:paraId="1DFEEB4B" w14:textId="7594E24A" w:rsidR="00E23DD9" w:rsidRPr="00607CC8" w:rsidRDefault="0090614E" w:rsidP="0040263E">
                            <w:pPr>
                              <w:spacing w:line="276" w:lineRule="auto"/>
                              <w:rPr>
                                <w:rFonts w:asciiTheme="majorHAnsi" w:hAnsiTheme="majorHAnsi"/>
                                <w:b/>
                                <w:bCs/>
                                <w:color w:val="2BB28A" w:themeColor="accent1"/>
                                <w:sz w:val="36"/>
                                <w:szCs w:val="36"/>
                              </w:rPr>
                            </w:pPr>
                            <w:r w:rsidRPr="00607CC8">
                              <w:rPr>
                                <w:rFonts w:asciiTheme="majorHAnsi" w:hAnsiTheme="majorHAnsi"/>
                                <w:b/>
                                <w:bCs/>
                                <w:color w:val="2BB28A" w:themeColor="accent1"/>
                                <w:sz w:val="36"/>
                                <w:szCs w:val="36"/>
                              </w:rPr>
                              <w:t>Coming Soon…</w:t>
                            </w:r>
                          </w:p>
                          <w:p w14:paraId="6BBA3282" w14:textId="6B2E131F" w:rsidR="0090614E" w:rsidRPr="00150269" w:rsidRDefault="0090614E" w:rsidP="0040263E">
                            <w:pPr>
                              <w:spacing w:line="276" w:lineRule="auto"/>
                              <w:rPr>
                                <w:rFonts w:asciiTheme="majorHAnsi" w:hAnsiTheme="majorHAnsi"/>
                                <w:sz w:val="32"/>
                                <w:szCs w:val="32"/>
                              </w:rPr>
                            </w:pPr>
                            <w:r>
                              <w:rPr>
                                <w:rFonts w:asciiTheme="majorHAnsi" w:hAnsiTheme="majorHAnsi"/>
                                <w:sz w:val="32"/>
                                <w:szCs w:val="32"/>
                              </w:rPr>
                              <w:t xml:space="preserve">The Blawnox </w:t>
                            </w:r>
                            <w:r w:rsidR="00C00983">
                              <w:rPr>
                                <w:rFonts w:asciiTheme="majorHAnsi" w:hAnsiTheme="majorHAnsi"/>
                                <w:sz w:val="32"/>
                                <w:szCs w:val="32"/>
                              </w:rPr>
                              <w:t xml:space="preserve">Borough </w:t>
                            </w:r>
                            <w:r>
                              <w:rPr>
                                <w:rFonts w:asciiTheme="majorHAnsi" w:hAnsiTheme="majorHAnsi"/>
                                <w:sz w:val="32"/>
                                <w:szCs w:val="32"/>
                              </w:rPr>
                              <w:t xml:space="preserve">Community Park is getting a makeover. Construction began </w:t>
                            </w:r>
                            <w:r w:rsidR="003B0C93">
                              <w:rPr>
                                <w:rFonts w:asciiTheme="majorHAnsi" w:hAnsiTheme="majorHAnsi"/>
                                <w:sz w:val="32"/>
                                <w:szCs w:val="32"/>
                              </w:rPr>
                              <w:t xml:space="preserve">the second week in September to remove the old equipment and to install a brand-new playground at the park. Keep an eye out for the new playground at the end of September. </w:t>
                            </w:r>
                            <w:r w:rsidR="00DB4F45">
                              <w:rPr>
                                <w:rFonts w:asciiTheme="majorHAnsi" w:hAnsiTheme="majorHAnsi"/>
                                <w:sz w:val="32"/>
                                <w:szCs w:val="32"/>
                              </w:rPr>
                              <w:t>Join us for the playground opening on October 19</w:t>
                            </w:r>
                            <w:r w:rsidR="00DB4F45" w:rsidRPr="00DB4F45">
                              <w:rPr>
                                <w:rFonts w:asciiTheme="majorHAnsi" w:hAnsiTheme="majorHAnsi"/>
                                <w:sz w:val="32"/>
                                <w:szCs w:val="32"/>
                                <w:vertAlign w:val="superscript"/>
                              </w:rPr>
                              <w:t>th</w:t>
                            </w:r>
                            <w:r w:rsidR="00DB4F45">
                              <w:rPr>
                                <w:rFonts w:asciiTheme="majorHAnsi" w:hAnsiTheme="majorHAnsi"/>
                                <w:sz w:val="32"/>
                                <w:szCs w:val="32"/>
                              </w:rPr>
                              <w:t xml:space="preserve"> at 10:30 am.</w:t>
                            </w:r>
                          </w:p>
                        </w:txbxContent>
                      </v:textbox>
                    </v:shape>
                  </w:pict>
                </mc:Fallback>
              </mc:AlternateContent>
            </w:r>
            <w:r w:rsidR="00E23DD9">
              <w:rPr>
                <w:sz w:val="72"/>
                <w:szCs w:val="72"/>
              </w:rPr>
              <w:t xml:space="preserve">                      </w:t>
            </w:r>
            <w:r w:rsidR="00E23DD9">
              <w:rPr>
                <w:noProof/>
              </w:rPr>
              <w:drawing>
                <wp:inline distT="0" distB="0" distL="0" distR="0" wp14:anchorId="5F017157" wp14:editId="5565F623">
                  <wp:extent cx="1598480" cy="17907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ld English B.jpg"/>
                          <pic:cNvPicPr/>
                        </pic:nvPicPr>
                        <pic:blipFill>
                          <a:blip r:embed="rId8"/>
                          <a:stretch>
                            <a:fillRect/>
                          </a:stretch>
                        </pic:blipFill>
                        <pic:spPr>
                          <a:xfrm>
                            <a:off x="0" y="0"/>
                            <a:ext cx="1598480" cy="1790700"/>
                          </a:xfrm>
                          <a:prstGeom prst="rect">
                            <a:avLst/>
                          </a:prstGeom>
                        </pic:spPr>
                      </pic:pic>
                    </a:graphicData>
                  </a:graphic>
                </wp:inline>
              </w:drawing>
            </w:r>
          </w:p>
          <w:p w14:paraId="2FFA0E14" w14:textId="4E7AA6D3" w:rsidR="007B737B" w:rsidRPr="003A7085" w:rsidRDefault="007B737B" w:rsidP="00BF5905">
            <w:pPr>
              <w:pStyle w:val="Image"/>
              <w:spacing w:after="0"/>
              <w:rPr>
                <w:sz w:val="32"/>
                <w:szCs w:val="32"/>
              </w:rPr>
            </w:pPr>
          </w:p>
          <w:p w14:paraId="26FAD0FC" w14:textId="77777777" w:rsidR="007B737B" w:rsidRPr="003A7085" w:rsidRDefault="00290ACF" w:rsidP="00843033">
            <w:pPr>
              <w:pStyle w:val="Caption"/>
              <w:tabs>
                <w:tab w:val="center" w:pos="3619"/>
              </w:tabs>
              <w:rPr>
                <w:sz w:val="32"/>
                <w:szCs w:val="32"/>
              </w:rPr>
            </w:pPr>
            <w:r w:rsidRPr="003A7085">
              <w:rPr>
                <w:sz w:val="32"/>
                <w:szCs w:val="32"/>
              </w:rPr>
              <w:tab/>
            </w:r>
          </w:p>
          <w:p w14:paraId="7F302477" w14:textId="007D7A92" w:rsidR="00843033" w:rsidRPr="003A7085" w:rsidRDefault="00DB4F45" w:rsidP="003A7085">
            <w:pPr>
              <w:pStyle w:val="Caption"/>
              <w:tabs>
                <w:tab w:val="center" w:pos="3619"/>
              </w:tabs>
              <w:jc w:val="center"/>
              <w:rPr>
                <w:noProof/>
                <w:sz w:val="32"/>
                <w:szCs w:val="32"/>
              </w:rPr>
            </w:pPr>
            <w:r>
              <w:rPr>
                <w:noProof/>
              </w:rPr>
              <w:drawing>
                <wp:anchor distT="0" distB="0" distL="114300" distR="114300" simplePos="0" relativeHeight="251680768" behindDoc="1" locked="0" layoutInCell="1" allowOverlap="1" wp14:anchorId="7063923B" wp14:editId="15378043">
                  <wp:simplePos x="0" y="0"/>
                  <wp:positionH relativeFrom="column">
                    <wp:posOffset>974090</wp:posOffset>
                  </wp:positionH>
                  <wp:positionV relativeFrom="paragraph">
                    <wp:posOffset>1442085</wp:posOffset>
                  </wp:positionV>
                  <wp:extent cx="1623695" cy="9950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yground (3).jpg"/>
                          <pic:cNvPicPr/>
                        </pic:nvPicPr>
                        <pic:blipFill>
                          <a:blip r:embed="rId9"/>
                          <a:stretch>
                            <a:fillRect/>
                          </a:stretch>
                        </pic:blipFill>
                        <pic:spPr>
                          <a:xfrm>
                            <a:off x="0" y="0"/>
                            <a:ext cx="1623695" cy="995045"/>
                          </a:xfrm>
                          <a:prstGeom prst="rect">
                            <a:avLst/>
                          </a:prstGeom>
                        </pic:spPr>
                      </pic:pic>
                    </a:graphicData>
                  </a:graphic>
                </wp:anchor>
              </w:drawing>
            </w:r>
            <w:r w:rsidR="00AA5F61" w:rsidRPr="003A7085">
              <w:rPr>
                <w:noProof/>
                <w:sz w:val="32"/>
                <w:szCs w:val="32"/>
              </w:rPr>
              <mc:AlternateContent>
                <mc:Choice Requires="wps">
                  <w:drawing>
                    <wp:inline distT="0" distB="0" distL="0" distR="0" wp14:anchorId="27272EF0" wp14:editId="6CD8B11C">
                      <wp:extent cx="93953" cy="1392376"/>
                      <wp:effectExtent l="0" t="0" r="1905" b="0"/>
                      <wp:docPr id="14" name="Rectangle 14" descr="white space"/>
                      <wp:cNvGraphicFramePr/>
                      <a:graphic xmlns:a="http://schemas.openxmlformats.org/drawingml/2006/main">
                        <a:graphicData uri="http://schemas.microsoft.com/office/word/2010/wordprocessingShape">
                          <wps:wsp>
                            <wps:cNvSpPr/>
                            <wps:spPr>
                              <a:xfrm>
                                <a:off x="0" y="0"/>
                                <a:ext cx="93953" cy="13923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D36DAA" id="Rectangle 14" o:spid="_x0000_s1026" alt="white space" style="width:7.4pt;height:10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KanwIAAJkFAAAOAAAAZHJzL2Uyb0RvYy54bWysVEtv2zAMvg/YfxB0X51XHwnqFEGLDgOK&#10;tmg79KzIUixAFjVJiZP9+lGS7XRdscOwHBRRJD+Sn0leXu0bTXbCeQWmpOOTESXCcKiU2ZT0+8vt&#10;lwtKfGCmYhqMKOlBeHq1/PzpsrULMYEadCUcQRDjF60taR2CXRSF57VomD8BKwwqJbiGBRTdpqgc&#10;axG90cVkNDorWnCVdcCF9/h6k5V0mfClFDw8SOlFILqkmFtIp0vnOp7F8pItNo7ZWvEuDfYPWTRM&#10;GQw6QN2wwMjWqT+gGsUdeJDhhENTgJSKi1QDVjMevavmuWZWpFqQHG8Hmvz/g+X3u0dHVIXfbkaJ&#10;YQ1+oydkjZmNFiS+VcJzJKytVRDEW8ZFJK21foG+z/bRdZLHa2RgL10T/7E2sk9EHwaixT4Qjo/z&#10;6fx0SglHzXg6n0zPzyJmcXS2zoevAhoSLyV1mFGil+3ufMimvUmM5UGr6lZpnYTYO+JaO7Jj+NXX&#10;m3EH/puVNtHWQPTKgPGliHXlStItHLSIdto8CYk0Ye6TlEhq0GMQxrkwYZxVNatEjn06wl8fvU8r&#10;FZoAI7LE+AN2B9BbZpAeO2fZ2UdXkfp7cB79LbHsPHikyGDC4NwoA+4jAI1VdZGzfU9SpiaytIbq&#10;gE3kIE+Xt/xW4We7Yz48MofjhIOHKyI84CE1tCWF7kZJDe7nR+/RHrsctZS0OJ4l9T+2zAlK9DeD&#10;/T8fz2ZxnpMwOz2foODeatZvNWbbXAP2whiXkeXpGu2D7q/SQfOKm2QVo6KKGY6xS8qD64XrkNcG&#10;7iIuVqtkhjNsWbgzz5ZH8MhqbMuX/StztuvdgE1/D/0os8W7Fs620dPAahtAqtTfR147vnH+U+N0&#10;uyoumLdysjpu1OUvAAAA//8DAFBLAwQUAAYACAAAACEAK7gr+dwAAAAEAQAADwAAAGRycy9kb3du&#10;cmV2LnhtbEyPwWrDMBBE74X8g9hALyWRE5XSupZDWij00kPTUHJUrI0lYq2MpdhOv75KL+llYJll&#10;5k2xGl3DeuyC9SRhMc+AIVVeW6olbL/eZo/AQlSkVeMJJZwxwKqc3BQq136gT+w3sWYphEKuJJgY&#10;25zzUBl0Ksx9i5S8g++ciunsaq47NaRw1/Bllj1wpyylBqNafDVYHTcnJ+HjLMR7fyeOw9aK2v7w&#10;3cu38VLeTsf1M7CIY7w+wwU/oUOZmPb+RDqwRkIaEv/04t2nFXsJy8WTAF4W/D98+QsAAP//AwBQ&#10;SwECLQAUAAYACAAAACEAtoM4kv4AAADhAQAAEwAAAAAAAAAAAAAAAAAAAAAAW0NvbnRlbnRfVHlw&#10;ZXNdLnhtbFBLAQItABQABgAIAAAAIQA4/SH/1gAAAJQBAAALAAAAAAAAAAAAAAAAAC8BAABfcmVs&#10;cy8ucmVsc1BLAQItABQABgAIAAAAIQC3rqKanwIAAJkFAAAOAAAAAAAAAAAAAAAAAC4CAABkcnMv&#10;ZTJvRG9jLnhtbFBLAQItABQABgAIAAAAIQAruCv53AAAAAQBAAAPAAAAAAAAAAAAAAAAAPkEAABk&#10;cnMvZG93bnJldi54bWxQSwUGAAAAAAQABADzAAAAAgYAAAAA&#10;" fillcolor="white [3212]" stroked="f" strokeweight="1pt">
                      <w10:anchorlock/>
                    </v:rect>
                  </w:pict>
                </mc:Fallback>
              </mc:AlternateContent>
            </w:r>
          </w:p>
          <w:p w14:paraId="4D4C0DB1" w14:textId="6276BEAA" w:rsidR="007B737B" w:rsidRPr="00F8099A" w:rsidRDefault="001A3973" w:rsidP="001A3973">
            <w:pPr>
              <w:jc w:val="center"/>
            </w:pPr>
            <w:r>
              <w:rPr>
                <w:noProof/>
              </w:rPr>
              <mc:AlternateContent>
                <mc:Choice Requires="wps">
                  <w:drawing>
                    <wp:anchor distT="0" distB="0" distL="114300" distR="114300" simplePos="0" relativeHeight="251673600" behindDoc="0" locked="0" layoutInCell="1" allowOverlap="1" wp14:anchorId="3BE513DA" wp14:editId="6699887D">
                      <wp:simplePos x="0" y="0"/>
                      <wp:positionH relativeFrom="column">
                        <wp:posOffset>-378460</wp:posOffset>
                      </wp:positionH>
                      <wp:positionV relativeFrom="paragraph">
                        <wp:posOffset>920115</wp:posOffset>
                      </wp:positionV>
                      <wp:extent cx="4770120" cy="3219450"/>
                      <wp:effectExtent l="0" t="0" r="11430" b="19050"/>
                      <wp:wrapNone/>
                      <wp:docPr id="15" name="Text Box 15"/>
                      <wp:cNvGraphicFramePr/>
                      <a:graphic xmlns:a="http://schemas.openxmlformats.org/drawingml/2006/main">
                        <a:graphicData uri="http://schemas.microsoft.com/office/word/2010/wordprocessingShape">
                          <wps:wsp>
                            <wps:cNvSpPr txBox="1"/>
                            <wps:spPr>
                              <a:xfrm>
                                <a:off x="0" y="0"/>
                                <a:ext cx="4770120" cy="3219450"/>
                              </a:xfrm>
                              <a:prstGeom prst="rect">
                                <a:avLst/>
                              </a:prstGeom>
                              <a:solidFill>
                                <a:schemeClr val="bg1"/>
                              </a:solidFill>
                              <a:ln>
                                <a:solidFill>
                                  <a:schemeClr val="bg1"/>
                                </a:solidFill>
                              </a:ln>
                            </wps:spPr>
                            <wps:style>
                              <a:lnRef idx="2">
                                <a:schemeClr val="accent5"/>
                              </a:lnRef>
                              <a:fillRef idx="1">
                                <a:schemeClr val="lt1"/>
                              </a:fillRef>
                              <a:effectRef idx="0">
                                <a:schemeClr val="accent5"/>
                              </a:effectRef>
                              <a:fontRef idx="minor">
                                <a:schemeClr val="dk1"/>
                              </a:fontRef>
                            </wps:style>
                            <wps:txbx>
                              <w:txbxContent>
                                <w:p w14:paraId="0DEDD5D1" w14:textId="23C03847" w:rsidR="00311F06" w:rsidRPr="000C0480" w:rsidRDefault="00311F06">
                                  <w:pPr>
                                    <w:rPr>
                                      <w:rFonts w:asciiTheme="majorHAnsi" w:hAnsiTheme="majorHAnsi"/>
                                      <w:b/>
                                      <w:bCs/>
                                      <w:color w:val="E79A1C" w:themeColor="accent2" w:themeShade="BF"/>
                                      <w:sz w:val="36"/>
                                      <w:szCs w:val="36"/>
                                    </w:rPr>
                                  </w:pPr>
                                  <w:r w:rsidRPr="000C0480">
                                    <w:rPr>
                                      <w:rFonts w:asciiTheme="majorHAnsi" w:hAnsiTheme="majorHAnsi"/>
                                      <w:b/>
                                      <w:bCs/>
                                      <w:color w:val="E79A1C" w:themeColor="accent2" w:themeShade="BF"/>
                                      <w:sz w:val="36"/>
                                      <w:szCs w:val="36"/>
                                    </w:rPr>
                                    <w:t>RADical Days 2019</w:t>
                                  </w:r>
                                </w:p>
                                <w:p w14:paraId="770C5BBE" w14:textId="03D78842" w:rsidR="00311F06" w:rsidRPr="00E8691B" w:rsidRDefault="00E8691B">
                                  <w:pPr>
                                    <w:rPr>
                                      <w:rFonts w:asciiTheme="majorHAnsi" w:hAnsiTheme="majorHAnsi"/>
                                      <w:color w:val="auto"/>
                                      <w:sz w:val="32"/>
                                      <w:szCs w:val="32"/>
                                    </w:rPr>
                                  </w:pPr>
                                  <w:r>
                                    <w:rPr>
                                      <w:rFonts w:asciiTheme="majorHAnsi" w:hAnsiTheme="majorHAnsi"/>
                                      <w:color w:val="auto"/>
                                      <w:sz w:val="32"/>
                                      <w:szCs w:val="32"/>
                                    </w:rPr>
                                    <w:t xml:space="preserve">RADical Days is </w:t>
                                  </w:r>
                                  <w:r w:rsidR="000A19E1">
                                    <w:rPr>
                                      <w:rFonts w:asciiTheme="majorHAnsi" w:hAnsiTheme="majorHAnsi"/>
                                      <w:color w:val="auto"/>
                                      <w:sz w:val="32"/>
                                      <w:szCs w:val="32"/>
                                    </w:rPr>
                                    <w:t xml:space="preserve">a </w:t>
                                  </w:r>
                                  <w:r>
                                    <w:rPr>
                                      <w:rFonts w:asciiTheme="majorHAnsi" w:hAnsiTheme="majorHAnsi"/>
                                      <w:color w:val="auto"/>
                                      <w:sz w:val="32"/>
                                      <w:szCs w:val="32"/>
                                    </w:rPr>
                                    <w:t>thank you each year to the taxpayers of Allegheny County for their investment in our region’s quality of life through RAD</w:t>
                                  </w:r>
                                  <w:r w:rsidR="003135A3">
                                    <w:rPr>
                                      <w:rFonts w:asciiTheme="majorHAnsi" w:hAnsiTheme="majorHAnsi"/>
                                      <w:color w:val="auto"/>
                                      <w:sz w:val="32"/>
                                      <w:szCs w:val="32"/>
                                    </w:rPr>
                                    <w:t>, which is the Allegheny Regional Asset District</w:t>
                                  </w:r>
                                  <w:r>
                                    <w:rPr>
                                      <w:rFonts w:asciiTheme="majorHAnsi" w:hAnsiTheme="majorHAnsi"/>
                                      <w:color w:val="auto"/>
                                      <w:sz w:val="32"/>
                                      <w:szCs w:val="32"/>
                                    </w:rPr>
                                    <w:t xml:space="preserve">. This year RADical Days will occur from September 19 through October 13 and feature 25 Days of free events and activities to celebrate 25 years of RADical impact in Allegheny County. </w:t>
                                  </w:r>
                                  <w:r w:rsidR="000A19E1">
                                    <w:rPr>
                                      <w:rFonts w:asciiTheme="majorHAnsi" w:hAnsiTheme="majorHAnsi"/>
                                      <w:color w:val="auto"/>
                                      <w:sz w:val="32"/>
                                      <w:szCs w:val="32"/>
                                    </w:rPr>
                                    <w:t xml:space="preserve">For more information visit radworkshere.org. </w:t>
                                  </w:r>
                                </w:p>
                                <w:p w14:paraId="078D9440" w14:textId="77777777" w:rsidR="00311F06" w:rsidRPr="00311F06" w:rsidRDefault="00311F06">
                                  <w:pPr>
                                    <w:rPr>
                                      <w:rFonts w:asciiTheme="majorHAnsi" w:hAnsiTheme="majorHAnsi"/>
                                      <w:color w:val="E79A1C" w:themeColor="accent2" w:themeShade="BF"/>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513DA" id="Text Box 15" o:spid="_x0000_s1028" type="#_x0000_t202" style="position:absolute;left:0;text-align:left;margin-left:-29.8pt;margin-top:72.45pt;width:375.6pt;height:2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BPjwIAAKEFAAAOAAAAZHJzL2Uyb0RvYy54bWysVEtv2zAMvg/YfxB0Xx1n6boGcYosRYcB&#10;RVusHXpWZCkRJomapMTOfn0pOXYfy6nYxZbIj69PJGcXrdFkJ3xQYCtanowoEZZDrey6or8erj59&#10;pSREZmumwYqK7kWgF/OPH2aNm4oxbEDXwhN0YsO0cRXdxOimRRH4RhgWTsAJi0oJ3rCIV78uas8a&#10;9G50MR6NvhQN+Np54CIElF52SjrP/qUUPN5KGUQkuqKYW8xfn7+r9C3mMzZde+Y2ih/SYO/IwjBl&#10;Mejg6pJFRrZe/ePKKO4hgIwnHEwBUioucg1YTTl6U839hjmRa0FyghtoCv/PLb/Z3Xmiany7U0os&#10;M/hGD6KN5Bu0BEXIT+PCFGH3DoGxRTlie3lAYSq7ld6kPxZEUI9M7wd2kzeOwsnZ2agco4qj7vO4&#10;PJ+cZv6LZ3PnQ/wuwJB0qKjH58usst11iJgKQntIihZAq/pKaZ0vqWXEUnuyY/jYq3VOEi1eobR9&#10;lyG6SZZF4qKrOZ/iXovkT9ufQiKLWOU4J5z79zkZxrmwMbOZPSE6mUlMfTAsjxnq2FdxwCYzkft6&#10;MBwdM3wdcbDIUcHGwdgoC/6Yg/r3ELnD99V3NafyY7tqc+uM+3ZYQb3HLvHQzVlw/ErhS16zEO+Y&#10;x8HC18dlEW/xIzU0FYXDiZIN+L/H5AmP/Y5aShoc1IqGP1vmBSX6h8VJOC8nkzTZ+TI5PUsd5l9q&#10;Vi81dmuWgO1R4lpyPB8TPur+KD2YR9wpixQVVcxyjF3R2B+XsVsfuJO4WCwyCGfZsXht7x1PrhPL&#10;qU8f2kfm3aGZI87BDfQjzaZverrDJksLi20EqXLDJ547Vg/84x7Ic3DYWWnRvLxn1PNmnT8BAAD/&#10;/wMAUEsDBBQABgAIAAAAIQDk5aWk4gAAAAsBAAAPAAAAZHJzL2Rvd25yZXYueG1sTI9BT8MwDIXv&#10;SPyHyEhc0JZ22qqlNJ0QEhw4ILHBxjFrTVuROFWTbR2/Hu8EN9vv6fl7xWp0VhxxCJ0nDek0AYFU&#10;+bqjRsP75mmyBBGiodpYT6jhjAFW5fVVYfLan+gNj+vYCA6hkBsNbYx9LmWoWnQmTH2PxNqXH5yJ&#10;vA6NrAdz4nBn5SxJMulMR/yhNT0+tlh9rw+OUzZ3O/XjX2fbz23y7OJLas/Zh9a3N+PDPYiIY/wz&#10;wwWf0aFkpr0/UB2E1TBZqIytLMznCgQ7MpXyZc/DIlUgy0L+71D+AgAA//8DAFBLAQItABQABgAI&#10;AAAAIQC2gziS/gAAAOEBAAATAAAAAAAAAAAAAAAAAAAAAABbQ29udGVudF9UeXBlc10ueG1sUEsB&#10;Ai0AFAAGAAgAAAAhADj9If/WAAAAlAEAAAsAAAAAAAAAAAAAAAAALwEAAF9yZWxzLy5yZWxzUEsB&#10;Ai0AFAAGAAgAAAAhAB2O4E+PAgAAoQUAAA4AAAAAAAAAAAAAAAAALgIAAGRycy9lMm9Eb2MueG1s&#10;UEsBAi0AFAAGAAgAAAAhAOTlpaTiAAAACwEAAA8AAAAAAAAAAAAAAAAA6QQAAGRycy9kb3ducmV2&#10;LnhtbFBLBQYAAAAABAAEAPMAAAD4BQAAAAA=&#10;" fillcolor="white [3212]" strokecolor="white [3212]" strokeweight="1pt">
                      <v:textbox>
                        <w:txbxContent>
                          <w:p w14:paraId="0DEDD5D1" w14:textId="23C03847" w:rsidR="00311F06" w:rsidRPr="000C0480" w:rsidRDefault="00311F06">
                            <w:pPr>
                              <w:rPr>
                                <w:rFonts w:asciiTheme="majorHAnsi" w:hAnsiTheme="majorHAnsi"/>
                                <w:b/>
                                <w:bCs/>
                                <w:color w:val="E79A1C" w:themeColor="accent2" w:themeShade="BF"/>
                                <w:sz w:val="36"/>
                                <w:szCs w:val="36"/>
                              </w:rPr>
                            </w:pPr>
                            <w:r w:rsidRPr="000C0480">
                              <w:rPr>
                                <w:rFonts w:asciiTheme="majorHAnsi" w:hAnsiTheme="majorHAnsi"/>
                                <w:b/>
                                <w:bCs/>
                                <w:color w:val="E79A1C" w:themeColor="accent2" w:themeShade="BF"/>
                                <w:sz w:val="36"/>
                                <w:szCs w:val="36"/>
                              </w:rPr>
                              <w:t>RADical Days 2019</w:t>
                            </w:r>
                          </w:p>
                          <w:p w14:paraId="770C5BBE" w14:textId="03D78842" w:rsidR="00311F06" w:rsidRPr="00E8691B" w:rsidRDefault="00E8691B">
                            <w:pPr>
                              <w:rPr>
                                <w:rFonts w:asciiTheme="majorHAnsi" w:hAnsiTheme="majorHAnsi"/>
                                <w:color w:val="auto"/>
                                <w:sz w:val="32"/>
                                <w:szCs w:val="32"/>
                              </w:rPr>
                            </w:pPr>
                            <w:r>
                              <w:rPr>
                                <w:rFonts w:asciiTheme="majorHAnsi" w:hAnsiTheme="majorHAnsi"/>
                                <w:color w:val="auto"/>
                                <w:sz w:val="32"/>
                                <w:szCs w:val="32"/>
                              </w:rPr>
                              <w:t xml:space="preserve">RADical Days is </w:t>
                            </w:r>
                            <w:r w:rsidR="000A19E1">
                              <w:rPr>
                                <w:rFonts w:asciiTheme="majorHAnsi" w:hAnsiTheme="majorHAnsi"/>
                                <w:color w:val="auto"/>
                                <w:sz w:val="32"/>
                                <w:szCs w:val="32"/>
                              </w:rPr>
                              <w:t xml:space="preserve">a </w:t>
                            </w:r>
                            <w:r>
                              <w:rPr>
                                <w:rFonts w:asciiTheme="majorHAnsi" w:hAnsiTheme="majorHAnsi"/>
                                <w:color w:val="auto"/>
                                <w:sz w:val="32"/>
                                <w:szCs w:val="32"/>
                              </w:rPr>
                              <w:t>thank you each year to the taxpayers of Allegheny County for their investment in our region’s quality of life through RAD</w:t>
                            </w:r>
                            <w:r w:rsidR="003135A3">
                              <w:rPr>
                                <w:rFonts w:asciiTheme="majorHAnsi" w:hAnsiTheme="majorHAnsi"/>
                                <w:color w:val="auto"/>
                                <w:sz w:val="32"/>
                                <w:szCs w:val="32"/>
                              </w:rPr>
                              <w:t>, which is the Allegheny Regional Asset District</w:t>
                            </w:r>
                            <w:r>
                              <w:rPr>
                                <w:rFonts w:asciiTheme="majorHAnsi" w:hAnsiTheme="majorHAnsi"/>
                                <w:color w:val="auto"/>
                                <w:sz w:val="32"/>
                                <w:szCs w:val="32"/>
                              </w:rPr>
                              <w:t xml:space="preserve">. This year RADical Days will occur from September 19 through October 13 and feature 25 Days of free events and activities to celebrate 25 years of RADical impact in Allegheny County. </w:t>
                            </w:r>
                            <w:r w:rsidR="000A19E1">
                              <w:rPr>
                                <w:rFonts w:asciiTheme="majorHAnsi" w:hAnsiTheme="majorHAnsi"/>
                                <w:color w:val="auto"/>
                                <w:sz w:val="32"/>
                                <w:szCs w:val="32"/>
                              </w:rPr>
                              <w:t xml:space="preserve">For more information visit radworkshere.org. </w:t>
                            </w:r>
                          </w:p>
                          <w:p w14:paraId="078D9440" w14:textId="77777777" w:rsidR="00311F06" w:rsidRPr="00311F06" w:rsidRDefault="00311F06">
                            <w:pPr>
                              <w:rPr>
                                <w:rFonts w:asciiTheme="majorHAnsi" w:hAnsiTheme="majorHAnsi"/>
                                <w:color w:val="E79A1C" w:themeColor="accent2" w:themeShade="BF"/>
                                <w:sz w:val="32"/>
                                <w:szCs w:val="32"/>
                              </w:rPr>
                            </w:pPr>
                          </w:p>
                        </w:txbxContent>
                      </v:textbox>
                    </v:shape>
                  </w:pict>
                </mc:Fallback>
              </mc:AlternateContent>
            </w:r>
          </w:p>
        </w:tc>
      </w:tr>
    </w:tbl>
    <w:tbl>
      <w:tblPr>
        <w:tblStyle w:val="GridTable1Light"/>
        <w:tblW w:w="5208" w:type="pc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3600"/>
        <w:gridCol w:w="7829"/>
      </w:tblGrid>
      <w:tr w:rsidR="004A1A05" w:rsidRPr="00F8099A" w14:paraId="767E7023" w14:textId="77777777" w:rsidTr="00B57D36">
        <w:trPr>
          <w:cnfStyle w:val="100000000000" w:firstRow="1" w:lastRow="0" w:firstColumn="0" w:lastColumn="0" w:oddVBand="0" w:evenVBand="0" w:oddHBand="0" w:evenHBand="0" w:firstRowFirstColumn="0" w:firstRowLastColumn="0" w:lastRowFirstColumn="0" w:lastRowLastColumn="0"/>
          <w:trHeight w:val="13896"/>
        </w:trPr>
        <w:tc>
          <w:tcPr>
            <w:tcW w:w="3600" w:type="dxa"/>
            <w:shd w:val="clear" w:color="auto" w:fill="272D2D" w:themeFill="text2"/>
          </w:tcPr>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2880"/>
            </w:tblGrid>
            <w:tr w:rsidR="007B737B" w:rsidRPr="00CC55D8" w14:paraId="6CFDEE76" w14:textId="77777777" w:rsidTr="0029481C">
              <w:trPr>
                <w:jc w:val="center"/>
              </w:trPr>
              <w:tc>
                <w:tcPr>
                  <w:tcW w:w="3686" w:type="dxa"/>
                </w:tcPr>
                <w:p w14:paraId="624ADC9A" w14:textId="4C87CB89" w:rsidR="003A7085" w:rsidRPr="00CC55D8" w:rsidRDefault="003A7085" w:rsidP="00CC55D8">
                  <w:pPr>
                    <w:pStyle w:val="BlockHeading"/>
                    <w:ind w:left="360"/>
                  </w:pPr>
                </w:p>
              </w:tc>
            </w:tr>
          </w:tbl>
          <w:p w14:paraId="0C03D849" w14:textId="77777777" w:rsidR="007B737B" w:rsidRPr="00CC55D8" w:rsidRDefault="007B737B" w:rsidP="00CC55D8">
            <w:pPr>
              <w:pStyle w:val="BlockHeading"/>
              <w:ind w:left="360"/>
              <w:rPr>
                <w:b/>
              </w:rPr>
            </w:pPr>
          </w:p>
          <w:p w14:paraId="13ABDACE" w14:textId="77777777" w:rsidR="00CD68D8" w:rsidRPr="00CC55D8" w:rsidRDefault="00CD68D8" w:rsidP="00CC55D8">
            <w:pPr>
              <w:pStyle w:val="BlockHeading"/>
              <w:ind w:left="360"/>
              <w:rPr>
                <w:b/>
                <w:sz w:val="28"/>
                <w:szCs w:val="28"/>
                <w:u w:val="single"/>
              </w:rPr>
            </w:pPr>
            <w:r w:rsidRPr="00CC55D8">
              <w:rPr>
                <w:sz w:val="28"/>
                <w:szCs w:val="28"/>
                <w:u w:val="single"/>
              </w:rPr>
              <w:t>Allegheny Smokeworks (cont.)</w:t>
            </w:r>
          </w:p>
          <w:p w14:paraId="0FA1DD17" w14:textId="77777777" w:rsidR="00CD68D8" w:rsidRPr="00CC55D8" w:rsidRDefault="00CD68D8" w:rsidP="00CC55D8">
            <w:pPr>
              <w:pStyle w:val="BlockHeading"/>
              <w:ind w:left="360"/>
              <w:rPr>
                <w:b/>
                <w:sz w:val="28"/>
                <w:szCs w:val="28"/>
              </w:rPr>
            </w:pPr>
            <w:r w:rsidRPr="00CC55D8">
              <w:rPr>
                <w:sz w:val="28"/>
                <w:szCs w:val="28"/>
              </w:rPr>
              <w:t xml:space="preserve">ASW is also Western PA’s most comprehensive pipe and tobacco dealer. “Pipe smoking is hardly a thing of the past,” says Christian. “It remains a dignified way to enjoy a fine English </w:t>
            </w:r>
            <w:r w:rsidR="00CC55D8" w:rsidRPr="00CC55D8">
              <w:rPr>
                <w:sz w:val="28"/>
                <w:szCs w:val="28"/>
              </w:rPr>
              <w:t xml:space="preserve">or aromatic blend, and we carry literally hundreds of excellent mixtures.” </w:t>
            </w:r>
          </w:p>
          <w:p w14:paraId="391FC891" w14:textId="77777777" w:rsidR="00CC55D8" w:rsidRPr="00CC55D8" w:rsidRDefault="00CC55D8" w:rsidP="00CC55D8">
            <w:pPr>
              <w:pStyle w:val="BlockHeading"/>
              <w:ind w:left="360"/>
              <w:rPr>
                <w:b/>
                <w:sz w:val="28"/>
                <w:szCs w:val="28"/>
              </w:rPr>
            </w:pPr>
            <w:r w:rsidRPr="00CC55D8">
              <w:rPr>
                <w:sz w:val="28"/>
                <w:szCs w:val="28"/>
              </w:rPr>
              <w:t xml:space="preserve">The Pittsburgh Pipe Club meets at the shop on the second Saturday of every month to share stories and swap favorites in ASW’s cozy smoking lounge. </w:t>
            </w:r>
          </w:p>
          <w:p w14:paraId="5688742A" w14:textId="77777777" w:rsidR="00CC55D8" w:rsidRDefault="00CC55D8" w:rsidP="00CC55D8">
            <w:pPr>
              <w:pStyle w:val="BlockHeading"/>
              <w:ind w:left="360"/>
              <w:rPr>
                <w:b/>
                <w:bCs w:val="0"/>
                <w:sz w:val="28"/>
                <w:szCs w:val="28"/>
              </w:rPr>
            </w:pPr>
            <w:r w:rsidRPr="00CC55D8">
              <w:rPr>
                <w:sz w:val="28"/>
                <w:szCs w:val="28"/>
              </w:rPr>
              <w:t>Open most nights until 8:00 pm, ASW welcomes you to Blawnox!</w:t>
            </w:r>
          </w:p>
          <w:p w14:paraId="26DAB1E3" w14:textId="77777777" w:rsidR="004A1A05" w:rsidRDefault="004A1A05" w:rsidP="00CC55D8">
            <w:pPr>
              <w:pStyle w:val="BlockHeading"/>
              <w:ind w:left="360"/>
              <w:rPr>
                <w:b/>
                <w:bCs w:val="0"/>
                <w:sz w:val="28"/>
                <w:szCs w:val="28"/>
              </w:rPr>
            </w:pPr>
          </w:p>
          <w:p w14:paraId="64B221FF" w14:textId="3EB45C41" w:rsidR="004A1A05" w:rsidRPr="00CC55D8" w:rsidRDefault="004A1A05" w:rsidP="00CC55D8">
            <w:pPr>
              <w:pStyle w:val="BlockHeading"/>
              <w:ind w:left="360"/>
            </w:pPr>
            <w:r>
              <w:rPr>
                <w:noProof/>
              </w:rPr>
              <w:drawing>
                <wp:inline distT="0" distB="0" distL="0" distR="0" wp14:anchorId="28440D45" wp14:editId="7E465653">
                  <wp:extent cx="1779412" cy="2094838"/>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0">
                            <a:extLst>
                              <a:ext uri="{837473B0-CC2E-450A-ABE3-18F120FF3D39}">
                                <a1611:picAttrSrcUrl xmlns:a1611="http://schemas.microsoft.com/office/drawing/2016/11/main" r:id="rId11"/>
                              </a:ext>
                            </a:extLst>
                          </a:blip>
                          <a:stretch>
                            <a:fillRect/>
                          </a:stretch>
                        </pic:blipFill>
                        <pic:spPr>
                          <a:xfrm>
                            <a:off x="0" y="0"/>
                            <a:ext cx="1826629" cy="2150425"/>
                          </a:xfrm>
                          <a:prstGeom prst="rect">
                            <a:avLst/>
                          </a:prstGeom>
                        </pic:spPr>
                      </pic:pic>
                    </a:graphicData>
                  </a:graphic>
                </wp:inline>
              </w:drawing>
            </w:r>
          </w:p>
        </w:tc>
        <w:tc>
          <w:tcPr>
            <w:tcW w:w="7829" w:type="dxa"/>
            <w:tcMar>
              <w:left w:w="677" w:type="dxa"/>
            </w:tcMar>
          </w:tcPr>
          <w:p w14:paraId="202ABC9F" w14:textId="30429150" w:rsidR="00E23DD9" w:rsidRDefault="005A5724" w:rsidP="001E1E6D">
            <w:pPr>
              <w:pStyle w:val="Answer"/>
              <w:jc w:val="right"/>
              <w:rPr>
                <w:rFonts w:asciiTheme="majorHAnsi" w:hAnsiTheme="majorHAnsi"/>
                <w:sz w:val="28"/>
                <w:szCs w:val="28"/>
              </w:rPr>
            </w:pPr>
            <w:r>
              <w:rPr>
                <w:rFonts w:asciiTheme="majorHAnsi" w:hAnsiTheme="majorHAnsi"/>
                <w:noProof/>
                <w:sz w:val="36"/>
                <w:szCs w:val="36"/>
              </w:rPr>
              <w:drawing>
                <wp:anchor distT="0" distB="0" distL="114300" distR="114300" simplePos="0" relativeHeight="251674624" behindDoc="0" locked="0" layoutInCell="1" allowOverlap="1" wp14:anchorId="4788D56E" wp14:editId="6C51754F">
                  <wp:simplePos x="0" y="0"/>
                  <wp:positionH relativeFrom="column">
                    <wp:posOffset>3195320</wp:posOffset>
                  </wp:positionH>
                  <wp:positionV relativeFrom="paragraph">
                    <wp:posOffset>207645</wp:posOffset>
                  </wp:positionV>
                  <wp:extent cx="1249045" cy="1484630"/>
                  <wp:effectExtent l="0" t="0" r="8255" b="127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2">
                            <a:extLst>
                              <a:ext uri="{837473B0-CC2E-450A-ABE3-18F120FF3D39}">
                                <a1611:picAttrSrcUrl xmlns:a1611="http://schemas.microsoft.com/office/drawing/2016/11/main" r:id="rId13"/>
                              </a:ext>
                            </a:extLst>
                          </a:blip>
                          <a:stretch>
                            <a:fillRect/>
                          </a:stretch>
                        </pic:blipFill>
                        <pic:spPr>
                          <a:xfrm>
                            <a:off x="0" y="0"/>
                            <a:ext cx="1249045" cy="1484630"/>
                          </a:xfrm>
                          <a:prstGeom prst="rect">
                            <a:avLst/>
                          </a:prstGeom>
                        </pic:spPr>
                      </pic:pic>
                    </a:graphicData>
                  </a:graphic>
                  <wp14:sizeRelH relativeFrom="margin">
                    <wp14:pctWidth>0</wp14:pctWidth>
                  </wp14:sizeRelH>
                  <wp14:sizeRelV relativeFrom="margin">
                    <wp14:pctHeight>0</wp14:pctHeight>
                  </wp14:sizeRelV>
                </wp:anchor>
              </w:drawing>
            </w:r>
          </w:p>
          <w:p w14:paraId="1470D2B3" w14:textId="7709DAF6" w:rsidR="00C4027A" w:rsidRPr="00C00983" w:rsidRDefault="00C4027A" w:rsidP="00C34571">
            <w:pPr>
              <w:ind w:left="-495"/>
              <w:rPr>
                <w:rFonts w:asciiTheme="majorHAnsi" w:hAnsiTheme="majorHAnsi"/>
                <w:b w:val="0"/>
                <w:bCs w:val="0"/>
                <w:sz w:val="36"/>
                <w:szCs w:val="36"/>
              </w:rPr>
            </w:pPr>
            <w:r w:rsidRPr="00C00983">
              <w:rPr>
                <w:rFonts w:asciiTheme="majorHAnsi" w:hAnsiTheme="majorHAnsi"/>
                <w:sz w:val="36"/>
                <w:szCs w:val="36"/>
              </w:rPr>
              <w:t>Trick or Treat</w:t>
            </w:r>
            <w:r w:rsidR="00C00983" w:rsidRPr="00C00983">
              <w:rPr>
                <w:rFonts w:asciiTheme="majorHAnsi" w:hAnsiTheme="majorHAnsi"/>
                <w:sz w:val="36"/>
                <w:szCs w:val="36"/>
              </w:rPr>
              <w:t>!</w:t>
            </w:r>
            <w:r w:rsidR="00C00983">
              <w:rPr>
                <w:rFonts w:asciiTheme="majorHAnsi" w:hAnsiTheme="majorHAnsi"/>
                <w:sz w:val="36"/>
                <w:szCs w:val="36"/>
              </w:rPr>
              <w:t xml:space="preserve">                           </w:t>
            </w:r>
          </w:p>
          <w:p w14:paraId="602C066D" w14:textId="77777777" w:rsidR="00C4027A" w:rsidRPr="00C00983" w:rsidRDefault="00C4027A" w:rsidP="00C4027A">
            <w:pPr>
              <w:rPr>
                <w:rFonts w:asciiTheme="majorHAnsi" w:hAnsiTheme="majorHAnsi"/>
                <w:b w:val="0"/>
                <w:bCs w:val="0"/>
                <w:sz w:val="32"/>
                <w:szCs w:val="32"/>
              </w:rPr>
            </w:pPr>
          </w:p>
          <w:p w14:paraId="05645E33" w14:textId="09B804B6" w:rsidR="00C4027A" w:rsidRPr="005A5724" w:rsidRDefault="004A1A05" w:rsidP="00C34571">
            <w:pPr>
              <w:ind w:left="-495"/>
              <w:rPr>
                <w:b w:val="0"/>
                <w:bCs w:val="0"/>
              </w:rPr>
            </w:pPr>
            <w:r>
              <w:rPr>
                <w:rFonts w:asciiTheme="majorHAnsi" w:hAnsiTheme="majorHAnsi"/>
                <w:noProof/>
                <w:sz w:val="32"/>
                <w:szCs w:val="32"/>
              </w:rPr>
              <mc:AlternateContent>
                <mc:Choice Requires="wps">
                  <w:drawing>
                    <wp:anchor distT="0" distB="0" distL="114300" distR="114300" simplePos="0" relativeHeight="251675648" behindDoc="0" locked="0" layoutInCell="1" allowOverlap="1" wp14:anchorId="6DAF085E" wp14:editId="171DD728">
                      <wp:simplePos x="0" y="0"/>
                      <wp:positionH relativeFrom="column">
                        <wp:posOffset>-405130</wp:posOffset>
                      </wp:positionH>
                      <wp:positionV relativeFrom="paragraph">
                        <wp:posOffset>1834515</wp:posOffset>
                      </wp:positionV>
                      <wp:extent cx="4838700" cy="24765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4838700" cy="2476500"/>
                              </a:xfrm>
                              <a:prstGeom prst="rect">
                                <a:avLst/>
                              </a:prstGeom>
                              <a:solidFill>
                                <a:schemeClr val="lt1"/>
                              </a:solidFill>
                              <a:ln w="6350">
                                <a:solidFill>
                                  <a:schemeClr val="bg1"/>
                                </a:solidFill>
                              </a:ln>
                            </wps:spPr>
                            <wps:txbx>
                              <w:txbxContent>
                                <w:p w14:paraId="51786457" w14:textId="77777777" w:rsidR="00F65CEF" w:rsidRDefault="009F573D" w:rsidP="00F65CEF">
                                  <w:pPr>
                                    <w:rPr>
                                      <w:rFonts w:asciiTheme="majorHAnsi" w:hAnsiTheme="majorHAnsi"/>
                                      <w:b/>
                                      <w:bCs/>
                                      <w:color w:val="2BB28A" w:themeColor="accent1"/>
                                      <w:sz w:val="36"/>
                                      <w:szCs w:val="36"/>
                                    </w:rPr>
                                  </w:pPr>
                                  <w:r w:rsidRPr="00607CC8">
                                    <w:rPr>
                                      <w:rFonts w:asciiTheme="majorHAnsi" w:hAnsiTheme="majorHAnsi"/>
                                      <w:b/>
                                      <w:bCs/>
                                      <w:color w:val="2BB28A" w:themeColor="accent1"/>
                                      <w:sz w:val="36"/>
                                      <w:szCs w:val="36"/>
                                    </w:rPr>
                                    <w:t>Food Drive</w:t>
                                  </w:r>
                                </w:p>
                                <w:p w14:paraId="49006F11" w14:textId="110837A3" w:rsidR="009F573D" w:rsidRPr="00F65CEF" w:rsidRDefault="009F573D" w:rsidP="00F65CEF">
                                  <w:pPr>
                                    <w:rPr>
                                      <w:rFonts w:asciiTheme="majorHAnsi" w:hAnsiTheme="majorHAnsi"/>
                                      <w:b/>
                                      <w:bCs/>
                                      <w:color w:val="2BB28A" w:themeColor="accent1"/>
                                      <w:sz w:val="36"/>
                                      <w:szCs w:val="36"/>
                                    </w:rPr>
                                  </w:pPr>
                                  <w:r w:rsidRPr="009F573D">
                                    <w:rPr>
                                      <w:rFonts w:asciiTheme="majorHAnsi" w:hAnsiTheme="majorHAnsi"/>
                                      <w:sz w:val="32"/>
                                      <w:szCs w:val="32"/>
                                    </w:rPr>
                                    <w:t xml:space="preserve">Blawnox Borough will once again be hosting a food drive to help support local families around the Thanksgiving Holidays. People who wish to donate non-perishable food items </w:t>
                                  </w:r>
                                  <w:r w:rsidR="000C0480">
                                    <w:rPr>
                                      <w:rFonts w:asciiTheme="majorHAnsi" w:hAnsiTheme="majorHAnsi"/>
                                      <w:sz w:val="32"/>
                                      <w:szCs w:val="32"/>
                                    </w:rPr>
                                    <w:t xml:space="preserve">or Giant Eagle gift cards, </w:t>
                                  </w:r>
                                  <w:r w:rsidRPr="009F573D">
                                    <w:rPr>
                                      <w:rFonts w:asciiTheme="majorHAnsi" w:hAnsiTheme="majorHAnsi"/>
                                      <w:sz w:val="32"/>
                                      <w:szCs w:val="32"/>
                                    </w:rPr>
                                    <w:t xml:space="preserve">may drop them off at the Borough Office. If you or someone you know may need the extra help this holiday season, please contact the Borough Office.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F085E" id="Text Box 30" o:spid="_x0000_s1029" type="#_x0000_t202" style="position:absolute;left:0;text-align:left;margin-left:-31.9pt;margin-top:144.45pt;width:381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q3FSwIAAKsEAAAOAAAAZHJzL2Uyb0RvYy54bWysVMlu2zAQvRfoPxC8N/KWODUsB66DFAWM&#10;JEBS5ExTlC2A4rAkbcn9+j5SXpI0p6IXajY+zryZ0fSmrTXbKecrMjnvX/Q4U0ZSUZl1zn8+3325&#10;5swHYQqhyaic75XnN7PPn6aNnagBbUgXyjGAGD9pbM43IdhJlnm5UbXwF2SVgbMkV4sA1a2zwokG&#10;6LXOBr3eVdaQK6wjqbyH9bZz8lnCL0slw0NZehWYzjlyC+l06VzFM5tNxWTthN1U8pCG+IcsalEZ&#10;PHqCuhVBsK2r/oKqK+nIUxkuJNUZlWUlVaoB1fR776p52girUi0gx9sTTf7/wcr73aNjVZHzIegx&#10;okaPnlUb2DdqGUzgp7F+grAni8DQwo4+H+0exlh2W7o6flEQgx9Q+xO7EU3COLoeXo97cEn4BqPx&#10;1SUU4Gfn69b58F1RzaKQc4f2JVbFbulDF3oMia950lVxV2mdlDgyaqEd2wk0W4eUJMDfRGnDmpxf&#10;DS97CfiNLw3dGWG1/gABeNog50hKV3yUQrtqOxKPxKyo2IMvR93EeSvvKtS0FD48CocRAw9Ym/CA&#10;o9SEnOggcbYh9/sje4xH5+HlrMHI5tz/2gqnONM/DGbia380AmxIyuhyPIDiXntWrz1mWy8IRPWx&#10;oFYmMcYHfRRLR/ULtmseX4VLGIm3cx6O4iJ0i4TtlGo+T0GYaivC0jxZGaFjY2LHntsX4eyhrQET&#10;cU/H4RaTd93tYuNNQ/NtoLJKrY88d6we6MdGpOE5bG9cudd6ijr/Y2Z/AAAA//8DAFBLAwQUAAYA&#10;CAAAACEANBPIy+EAAAALAQAADwAAAGRycy9kb3ducmV2LnhtbEyPQU/DMAyF70j8h8hI3LaUbipZ&#10;aTpVIIQEkxBjl92yxrQVjVM12db9e8wJbvbz03ufi/XkenHCMXSeNNzNExBItbcdNRp2n88zBSJE&#10;Q9b0nlDDBQOsy+urwuTWn+kDT9vYCA6hkBsNbYxDLmWoW3QmzP2AxLcvPzoTeR0baUdz5nDXyzRJ&#10;MulMR9zQmgEfW6y/t0en4XW5N0+L+IaXSNN7Vb2oYRk2Wt/eTNUDiIhT/DPDLz6jQ8lMB38kG0Sv&#10;YZYtGD1qSJVagWBHtlIpiAMP96zIspD/fyh/AAAA//8DAFBLAQItABQABgAIAAAAIQC2gziS/gAA&#10;AOEBAAATAAAAAAAAAAAAAAAAAAAAAABbQ29udGVudF9UeXBlc10ueG1sUEsBAi0AFAAGAAgAAAAh&#10;ADj9If/WAAAAlAEAAAsAAAAAAAAAAAAAAAAALwEAAF9yZWxzLy5yZWxzUEsBAi0AFAAGAAgAAAAh&#10;AJvWrcVLAgAAqwQAAA4AAAAAAAAAAAAAAAAALgIAAGRycy9lMm9Eb2MueG1sUEsBAi0AFAAGAAgA&#10;AAAhADQTyMvhAAAACwEAAA8AAAAAAAAAAAAAAAAApQQAAGRycy9kb3ducmV2LnhtbFBLBQYAAAAA&#10;BAAEAPMAAACzBQAAAAA=&#10;" fillcolor="white [3201]" strokecolor="white [3212]" strokeweight=".5pt">
                      <v:textbox>
                        <w:txbxContent>
                          <w:p w14:paraId="51786457" w14:textId="77777777" w:rsidR="00F65CEF" w:rsidRDefault="009F573D" w:rsidP="00F65CEF">
                            <w:pPr>
                              <w:rPr>
                                <w:rFonts w:asciiTheme="majorHAnsi" w:hAnsiTheme="majorHAnsi"/>
                                <w:b/>
                                <w:bCs/>
                                <w:color w:val="2BB28A" w:themeColor="accent1"/>
                                <w:sz w:val="36"/>
                                <w:szCs w:val="36"/>
                              </w:rPr>
                            </w:pPr>
                            <w:r w:rsidRPr="00607CC8">
                              <w:rPr>
                                <w:rFonts w:asciiTheme="majorHAnsi" w:hAnsiTheme="majorHAnsi"/>
                                <w:b/>
                                <w:bCs/>
                                <w:color w:val="2BB28A" w:themeColor="accent1"/>
                                <w:sz w:val="36"/>
                                <w:szCs w:val="36"/>
                              </w:rPr>
                              <w:t>Food Drive</w:t>
                            </w:r>
                          </w:p>
                          <w:p w14:paraId="49006F11" w14:textId="110837A3" w:rsidR="009F573D" w:rsidRPr="00F65CEF" w:rsidRDefault="009F573D" w:rsidP="00F65CEF">
                            <w:pPr>
                              <w:rPr>
                                <w:rFonts w:asciiTheme="majorHAnsi" w:hAnsiTheme="majorHAnsi"/>
                                <w:b/>
                                <w:bCs/>
                                <w:color w:val="2BB28A" w:themeColor="accent1"/>
                                <w:sz w:val="36"/>
                                <w:szCs w:val="36"/>
                              </w:rPr>
                            </w:pPr>
                            <w:r w:rsidRPr="009F573D">
                              <w:rPr>
                                <w:rFonts w:asciiTheme="majorHAnsi" w:hAnsiTheme="majorHAnsi"/>
                                <w:sz w:val="32"/>
                                <w:szCs w:val="32"/>
                              </w:rPr>
                              <w:t xml:space="preserve">Blawnox Borough will once again be hosting a food drive to help support local families around the Thanksgiving Holidays. People who wish to donate non-perishable food items </w:t>
                            </w:r>
                            <w:r w:rsidR="000C0480">
                              <w:rPr>
                                <w:rFonts w:asciiTheme="majorHAnsi" w:hAnsiTheme="majorHAnsi"/>
                                <w:sz w:val="32"/>
                                <w:szCs w:val="32"/>
                              </w:rPr>
                              <w:t xml:space="preserve">or Giant Eagle gift cards, </w:t>
                            </w:r>
                            <w:r w:rsidRPr="009F573D">
                              <w:rPr>
                                <w:rFonts w:asciiTheme="majorHAnsi" w:hAnsiTheme="majorHAnsi"/>
                                <w:sz w:val="32"/>
                                <w:szCs w:val="32"/>
                              </w:rPr>
                              <w:t xml:space="preserve">may drop them off at the Borough Office. If you or someone you know may need the extra help this holiday season, please contact the Borough Office. </w:t>
                            </w:r>
                          </w:p>
                        </w:txbxContent>
                      </v:textbox>
                    </v:shape>
                  </w:pict>
                </mc:Fallback>
              </mc:AlternateContent>
            </w:r>
            <w:r>
              <w:rPr>
                <w:rFonts w:asciiTheme="majorHAnsi" w:hAnsiTheme="majorHAnsi"/>
                <w:noProof/>
                <w:sz w:val="32"/>
                <w:szCs w:val="32"/>
              </w:rPr>
              <mc:AlternateContent>
                <mc:Choice Requires="wps">
                  <w:drawing>
                    <wp:anchor distT="0" distB="0" distL="114300" distR="114300" simplePos="0" relativeHeight="251678720" behindDoc="0" locked="0" layoutInCell="1" allowOverlap="1" wp14:anchorId="6FB07536" wp14:editId="499980FE">
                      <wp:simplePos x="0" y="0"/>
                      <wp:positionH relativeFrom="column">
                        <wp:posOffset>-414655</wp:posOffset>
                      </wp:positionH>
                      <wp:positionV relativeFrom="paragraph">
                        <wp:posOffset>4530090</wp:posOffset>
                      </wp:positionV>
                      <wp:extent cx="4867275" cy="16954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4867275" cy="1695450"/>
                              </a:xfrm>
                              <a:prstGeom prst="rect">
                                <a:avLst/>
                              </a:prstGeom>
                              <a:solidFill>
                                <a:schemeClr val="lt1"/>
                              </a:solidFill>
                              <a:ln w="6350">
                                <a:solidFill>
                                  <a:schemeClr val="bg1"/>
                                </a:solidFill>
                              </a:ln>
                            </wps:spPr>
                            <wps:txbx>
                              <w:txbxContent>
                                <w:p w14:paraId="5142753C" w14:textId="40A5DD14" w:rsidR="00F65CEF" w:rsidRPr="00F65CEF" w:rsidRDefault="00F65CEF">
                                  <w:pPr>
                                    <w:rPr>
                                      <w:rFonts w:asciiTheme="majorHAnsi" w:hAnsiTheme="majorHAnsi"/>
                                      <w:b/>
                                      <w:bCs/>
                                      <w:sz w:val="36"/>
                                      <w:szCs w:val="36"/>
                                    </w:rPr>
                                  </w:pPr>
                                  <w:r w:rsidRPr="00F65CEF">
                                    <w:rPr>
                                      <w:rFonts w:asciiTheme="majorHAnsi" w:hAnsiTheme="majorHAnsi"/>
                                      <w:b/>
                                      <w:bCs/>
                                      <w:sz w:val="36"/>
                                      <w:szCs w:val="36"/>
                                    </w:rPr>
                                    <w:t>Parkiew Ambulance Service</w:t>
                                  </w:r>
                                  <w:r w:rsidR="004A1A05">
                                    <w:rPr>
                                      <w:rFonts w:asciiTheme="majorHAnsi" w:hAnsiTheme="majorHAnsi"/>
                                      <w:b/>
                                      <w:bCs/>
                                      <w:sz w:val="36"/>
                                      <w:szCs w:val="36"/>
                                    </w:rPr>
                                    <w:t xml:space="preserve">   </w:t>
                                  </w:r>
                                </w:p>
                                <w:p w14:paraId="1D53CE4D" w14:textId="68FDD380" w:rsidR="00F65CEF" w:rsidRPr="00F65CEF" w:rsidRDefault="00F65CEF">
                                  <w:pPr>
                                    <w:rPr>
                                      <w:rFonts w:asciiTheme="majorHAnsi" w:hAnsiTheme="majorHAnsi"/>
                                      <w:sz w:val="32"/>
                                      <w:szCs w:val="32"/>
                                    </w:rPr>
                                  </w:pPr>
                                  <w:r w:rsidRPr="00F65CEF">
                                    <w:rPr>
                                      <w:rFonts w:asciiTheme="majorHAnsi" w:hAnsiTheme="majorHAnsi"/>
                                      <w:sz w:val="32"/>
                                      <w:szCs w:val="32"/>
                                    </w:rPr>
                                    <w:t xml:space="preserve">Residents of Blawnox should have received subscription letters in the mail from Parview Emergency Medical Services. They are the current Ambulance service for the Borough.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07536" id="Text Box 6" o:spid="_x0000_s1030" type="#_x0000_t202" style="position:absolute;left:0;text-align:left;margin-left:-32.65pt;margin-top:356.7pt;width:383.25pt;height:1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lBfSQIAAKkEAAAOAAAAZHJzL2Uyb0RvYy54bWysVF1r2zAUfR/sPwi9L04yJ21DnJKldAxK&#10;W2hHnxVZjg2yriYpsbtfvyPlo11XGIy9yPdLR/eee6/nl32r2U4535Ap+Ggw5EwZSWVjNgX//nj9&#10;6ZwzH4QphSajCv6sPL9cfPww7+xMjakmXSrHAGL8rLMFr0Owsyzzslat8AOyysBZkWtFgOo2WelE&#10;B/RWZ+PhcJp15ErrSCrvYb3aO/ki4VeVkuGuqrwKTBccuYV0unSu45kt5mK2ccLWjTykIf4hi1Y0&#10;Bo+eoK5EEGzrmj+g2kY68lSFgaQ2o6pqpEo1oJrR8E01D7WwKtUCcrw90eT/H6y83d071pQFn3Jm&#10;RIsWPao+sC/Us2lkp7N+hqAHi7DQw4wuH+0exlh0X7k2flEOgx88P5+4jWASxvx8ejY+m3Am4RtN&#10;Lyb5JLGfvVy3zoeviloWhYI7NC9xKnY3PiAVhB5D4muedFNeN1onJQ6MWmnHdgKt1iEliRu/RWnD&#10;OlT6GU//DWG9eQcBeNogkUjKvvgohX7dJwrzIzFrKp/Bl6P9vHkrrxvUdCN8uBcOAwaKsDThDkel&#10;CTnRQeKsJvfzPXuMR9/h5azDwBbc/9gKpzjT3wwm4mKU53HCk5JPzsZQ3GvP+rXHbNsVgagR1tPK&#10;JMb4oI9i5ah9wm4t46twCSPxdsHDUVyF/RphN6VaLlMQZtqKcGMerIzQkePYscf+STh7aGvARNzS&#10;cbTF7E1397HxpqHlNlDVpNZHnvesHujHPqSJOOxuXLjXeop6+cMsfgEAAP//AwBQSwMEFAAGAAgA&#10;AAAhAKwRFbLiAAAACwEAAA8AAABkcnMvZG93bnJldi54bWxMj0FLw0AQhe+C/2EZwVu7SRPbGDMp&#10;QRHBCmLbi7dtdkyC2dmQ3bbpv3c96XF4H+99U6wn04sTja6zjBDPIxDEtdUdNwj73fMsA+G8Yq16&#10;y4RwIQfr8vqqULm2Z/6g09Y3IpSwyxVC6/2QS+nqloxyczsQh+zLjkb5cI6N1KM6h3LTy0UULaVR&#10;HYeFVg302FL9vT0ahNf0Uz0lfkMXz9N7Vb1kQ+reEG9vpuoBhKfJ/8Hwqx/UoQxOB3tk7USPMFve&#10;JQFFWMVJCiIQqyhegDgg3GdRCrIs5P8fyh8AAAD//wMAUEsBAi0AFAAGAAgAAAAhALaDOJL+AAAA&#10;4QEAABMAAAAAAAAAAAAAAAAAAAAAAFtDb250ZW50X1R5cGVzXS54bWxQSwECLQAUAAYACAAAACEA&#10;OP0h/9YAAACUAQAACwAAAAAAAAAAAAAAAAAvAQAAX3JlbHMvLnJlbHNQSwECLQAUAAYACAAAACEA&#10;eDJQX0kCAACpBAAADgAAAAAAAAAAAAAAAAAuAgAAZHJzL2Uyb0RvYy54bWxQSwECLQAUAAYACAAA&#10;ACEArBEVsuIAAAALAQAADwAAAAAAAAAAAAAAAACjBAAAZHJzL2Rvd25yZXYueG1sUEsFBgAAAAAE&#10;AAQA8wAAALIFAAAAAA==&#10;" fillcolor="white [3201]" strokecolor="white [3212]" strokeweight=".5pt">
                      <v:textbox>
                        <w:txbxContent>
                          <w:p w14:paraId="5142753C" w14:textId="40A5DD14" w:rsidR="00F65CEF" w:rsidRPr="00F65CEF" w:rsidRDefault="00F65CEF">
                            <w:pPr>
                              <w:rPr>
                                <w:rFonts w:asciiTheme="majorHAnsi" w:hAnsiTheme="majorHAnsi"/>
                                <w:b/>
                                <w:bCs/>
                                <w:sz w:val="36"/>
                                <w:szCs w:val="36"/>
                              </w:rPr>
                            </w:pPr>
                            <w:r w:rsidRPr="00F65CEF">
                              <w:rPr>
                                <w:rFonts w:asciiTheme="majorHAnsi" w:hAnsiTheme="majorHAnsi"/>
                                <w:b/>
                                <w:bCs/>
                                <w:sz w:val="36"/>
                                <w:szCs w:val="36"/>
                              </w:rPr>
                              <w:t>Parkiew Ambulance Service</w:t>
                            </w:r>
                            <w:r w:rsidR="004A1A05">
                              <w:rPr>
                                <w:rFonts w:asciiTheme="majorHAnsi" w:hAnsiTheme="majorHAnsi"/>
                                <w:b/>
                                <w:bCs/>
                                <w:sz w:val="36"/>
                                <w:szCs w:val="36"/>
                              </w:rPr>
                              <w:t xml:space="preserve">   </w:t>
                            </w:r>
                          </w:p>
                          <w:p w14:paraId="1D53CE4D" w14:textId="68FDD380" w:rsidR="00F65CEF" w:rsidRPr="00F65CEF" w:rsidRDefault="00F65CEF">
                            <w:pPr>
                              <w:rPr>
                                <w:rFonts w:asciiTheme="majorHAnsi" w:hAnsiTheme="majorHAnsi"/>
                                <w:sz w:val="32"/>
                                <w:szCs w:val="32"/>
                              </w:rPr>
                            </w:pPr>
                            <w:r w:rsidRPr="00F65CEF">
                              <w:rPr>
                                <w:rFonts w:asciiTheme="majorHAnsi" w:hAnsiTheme="majorHAnsi"/>
                                <w:sz w:val="32"/>
                                <w:szCs w:val="32"/>
                              </w:rPr>
                              <w:t xml:space="preserve">Residents of Blawnox should have received subscription letters in the mail from Parview Emergency Medical Services. They are the current Ambulance service for the Borough. </w:t>
                            </w:r>
                          </w:p>
                        </w:txbxContent>
                      </v:textbox>
                    </v:shape>
                  </w:pict>
                </mc:Fallback>
              </mc:AlternateContent>
            </w:r>
            <w:r>
              <w:rPr>
                <w:rFonts w:asciiTheme="majorHAnsi" w:hAnsiTheme="majorHAnsi"/>
                <w:noProof/>
                <w:sz w:val="32"/>
                <w:szCs w:val="32"/>
              </w:rPr>
              <mc:AlternateContent>
                <mc:Choice Requires="wps">
                  <w:drawing>
                    <wp:anchor distT="0" distB="0" distL="114300" distR="114300" simplePos="0" relativeHeight="251676672" behindDoc="0" locked="0" layoutInCell="1" allowOverlap="1" wp14:anchorId="55E89F2A" wp14:editId="0054156E">
                      <wp:simplePos x="0" y="0"/>
                      <wp:positionH relativeFrom="column">
                        <wp:posOffset>-424180</wp:posOffset>
                      </wp:positionH>
                      <wp:positionV relativeFrom="paragraph">
                        <wp:posOffset>6168390</wp:posOffset>
                      </wp:positionV>
                      <wp:extent cx="4905375" cy="187642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4905375" cy="1876425"/>
                              </a:xfrm>
                              <a:prstGeom prst="rect">
                                <a:avLst/>
                              </a:prstGeom>
                              <a:solidFill>
                                <a:schemeClr val="lt1"/>
                              </a:solidFill>
                              <a:ln w="6350">
                                <a:solidFill>
                                  <a:schemeClr val="bg1"/>
                                </a:solidFill>
                              </a:ln>
                            </wps:spPr>
                            <wps:txbx>
                              <w:txbxContent>
                                <w:p w14:paraId="4C1089D2" w14:textId="581BD843" w:rsidR="004F5249" w:rsidRPr="00705D1D" w:rsidRDefault="004F5249" w:rsidP="004F5249">
                                  <w:pPr>
                                    <w:pStyle w:val="Heading2"/>
                                    <w:rPr>
                                      <w:b/>
                                      <w:bCs w:val="0"/>
                                      <w:sz w:val="36"/>
                                      <w:szCs w:val="36"/>
                                    </w:rPr>
                                  </w:pPr>
                                  <w:r w:rsidRPr="00705D1D">
                                    <w:rPr>
                                      <w:b/>
                                      <w:bCs w:val="0"/>
                                      <w:sz w:val="36"/>
                                      <w:szCs w:val="36"/>
                                    </w:rPr>
                                    <w:t>Important Information</w:t>
                                  </w:r>
                                </w:p>
                                <w:p w14:paraId="31840F30" w14:textId="742C5D94" w:rsidR="004F5249" w:rsidRPr="00607CC8" w:rsidRDefault="004F5249" w:rsidP="004F5249">
                                  <w:pPr>
                                    <w:pStyle w:val="Answer"/>
                                    <w:rPr>
                                      <w:rFonts w:asciiTheme="majorHAnsi" w:hAnsiTheme="majorHAnsi"/>
                                      <w:b/>
                                      <w:bCs w:val="0"/>
                                      <w:sz w:val="32"/>
                                      <w:szCs w:val="32"/>
                                    </w:rPr>
                                  </w:pPr>
                                  <w:r w:rsidRPr="00607CC8">
                                    <w:rPr>
                                      <w:rFonts w:asciiTheme="majorHAnsi" w:hAnsiTheme="majorHAnsi"/>
                                      <w:sz w:val="32"/>
                                      <w:szCs w:val="32"/>
                                    </w:rPr>
                                    <w:t xml:space="preserve">The Borough Office will be closed on </w:t>
                                  </w:r>
                                  <w:r w:rsidR="00607CC8" w:rsidRPr="00607CC8">
                                    <w:rPr>
                                      <w:rFonts w:asciiTheme="majorHAnsi" w:hAnsiTheme="majorHAnsi"/>
                                      <w:sz w:val="32"/>
                                      <w:szCs w:val="32"/>
                                    </w:rPr>
                                    <w:t>Columbus Day, October 14</w:t>
                                  </w:r>
                                  <w:r w:rsidR="00607CC8" w:rsidRPr="00607CC8">
                                    <w:rPr>
                                      <w:rFonts w:asciiTheme="majorHAnsi" w:hAnsiTheme="majorHAnsi"/>
                                      <w:sz w:val="32"/>
                                      <w:szCs w:val="32"/>
                                      <w:vertAlign w:val="superscript"/>
                                    </w:rPr>
                                    <w:t>th</w:t>
                                  </w:r>
                                  <w:r w:rsidR="00607CC8" w:rsidRPr="00607CC8">
                                    <w:rPr>
                                      <w:rFonts w:asciiTheme="majorHAnsi" w:hAnsiTheme="majorHAnsi"/>
                                      <w:sz w:val="32"/>
                                      <w:szCs w:val="32"/>
                                    </w:rPr>
                                    <w:t>. The Borough Office will also be closed on Veterans Day, November 11</w:t>
                                  </w:r>
                                  <w:r w:rsidR="00607CC8" w:rsidRPr="00607CC8">
                                    <w:rPr>
                                      <w:rFonts w:asciiTheme="majorHAnsi" w:hAnsiTheme="majorHAnsi"/>
                                      <w:sz w:val="32"/>
                                      <w:szCs w:val="32"/>
                                      <w:vertAlign w:val="superscript"/>
                                    </w:rPr>
                                    <w:t>th</w:t>
                                  </w:r>
                                  <w:r w:rsidR="00607CC8" w:rsidRPr="00607CC8">
                                    <w:rPr>
                                      <w:rFonts w:asciiTheme="majorHAnsi" w:hAnsiTheme="majorHAnsi"/>
                                      <w:sz w:val="32"/>
                                      <w:szCs w:val="32"/>
                                    </w:rPr>
                                    <w:t xml:space="preserve">.  </w:t>
                                  </w:r>
                                </w:p>
                                <w:p w14:paraId="32476C5F" w14:textId="61A17025" w:rsidR="004F5249" w:rsidRPr="00607CC8" w:rsidRDefault="004F5249" w:rsidP="004F5249">
                                  <w:pPr>
                                    <w:rPr>
                                      <w:rFonts w:asciiTheme="majorHAnsi" w:hAnsiTheme="majorHAnsi"/>
                                      <w:sz w:val="32"/>
                                      <w:szCs w:val="32"/>
                                    </w:rPr>
                                  </w:pPr>
                                  <w:r w:rsidRPr="00607CC8">
                                    <w:rPr>
                                      <w:rFonts w:asciiTheme="majorHAnsi" w:hAnsiTheme="majorHAnsi"/>
                                      <w:sz w:val="32"/>
                                      <w:szCs w:val="32"/>
                                    </w:rPr>
                                    <w:t xml:space="preserve">Trash will </w:t>
                                  </w:r>
                                  <w:r w:rsidR="00607CC8" w:rsidRPr="00607CC8">
                                    <w:rPr>
                                      <w:rFonts w:asciiTheme="majorHAnsi" w:hAnsiTheme="majorHAnsi"/>
                                      <w:sz w:val="32"/>
                                      <w:szCs w:val="32"/>
                                    </w:rPr>
                                    <w:t>still be picked up on both October 14</w:t>
                                  </w:r>
                                  <w:r w:rsidR="00607CC8" w:rsidRPr="00607CC8">
                                    <w:rPr>
                                      <w:rFonts w:asciiTheme="majorHAnsi" w:hAnsiTheme="majorHAnsi"/>
                                      <w:sz w:val="32"/>
                                      <w:szCs w:val="32"/>
                                      <w:vertAlign w:val="superscript"/>
                                    </w:rPr>
                                    <w:t>th</w:t>
                                  </w:r>
                                  <w:r w:rsidR="00607CC8" w:rsidRPr="00607CC8">
                                    <w:rPr>
                                      <w:rFonts w:asciiTheme="majorHAnsi" w:hAnsiTheme="majorHAnsi"/>
                                      <w:sz w:val="32"/>
                                      <w:szCs w:val="32"/>
                                    </w:rPr>
                                    <w:t xml:space="preserve"> and November 11</w:t>
                                  </w:r>
                                  <w:r w:rsidR="00607CC8" w:rsidRPr="00607CC8">
                                    <w:rPr>
                                      <w:rFonts w:asciiTheme="majorHAnsi" w:hAnsiTheme="majorHAnsi"/>
                                      <w:sz w:val="32"/>
                                      <w:szCs w:val="32"/>
                                      <w:vertAlign w:val="superscript"/>
                                    </w:rPr>
                                    <w:t>th</w:t>
                                  </w:r>
                                  <w:r w:rsidR="00607CC8" w:rsidRPr="00607CC8">
                                    <w:rPr>
                                      <w:rFonts w:asciiTheme="majorHAnsi" w:hAnsiTheme="majorHAnsi"/>
                                      <w:sz w:val="32"/>
                                      <w:szCs w:val="32"/>
                                    </w:rPr>
                                    <w:t xml:space="preserve">. </w:t>
                                  </w:r>
                                </w:p>
                                <w:p w14:paraId="6ECE433F" w14:textId="77777777" w:rsidR="004F5249" w:rsidRDefault="004F5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89F2A" id="Text Box 31" o:spid="_x0000_s1031" type="#_x0000_t202" style="position:absolute;left:0;text-align:left;margin-left:-33.4pt;margin-top:485.7pt;width:386.25pt;height:14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ddcTQIAAKsEAAAOAAAAZHJzL2Uyb0RvYy54bWysVE1vGjEQvVfqf7B8LwsESIJYIpqIqlKU&#10;RCJRzsbrhZW8Htc27NJf32fzlaQ5Vb2Y8czs88ybN0xu2lqzrXK+IpPzXqfLmTKSisqscv7yPP92&#10;xZkPwhRCk1E53ynPb6Zfv0waO1Z9WpMulGMAMX7c2JyvQ7DjLPNyrWrhO2SVQbAkV4uAq1tlhRMN&#10;0Gud9bvdUdaQK6wjqbyH924f5NOEX5ZKhsey9CownXPUFtLp0rmMZzadiPHKCbuu5KEM8Q9V1KIy&#10;ePQEdSeCYBtX/QVVV9KRpzJ0JNUZlWUlVeoB3fS6H7pZrIVVqReQ4+2JJv//YOXD9smxqsj5RY8z&#10;I2rM6Fm1gX2nlsEFfhrrx0hbWCSGFn7M+ej3cMa229LV8RcNMcTB9O7EbkSTcA6uu8OLyyFnErHe&#10;1eVo0B9GnOz8uXU+/FBUs2jk3GF8iVWxvfdhn3pMia950lUxr7ROlygZdasd2woMW4dUJMDfZWnD&#10;mpyPLobdBPwulkR3RliuPkEAnjaoOZKybz5aoV22icTUUPQsqdiBL0d7xXkr5xV6uhc+PAkHiYEi&#10;rE14xFFqQk10sDhbk/v9mT/mY/KIctZAsjn3vzbCKc70TwNNXPcGg6jxdBkML/u4uLeR5duI2dS3&#10;BKIwdlSXzJgf9NEsHdWv2K5ZfBUhYSTeznk4mrdhv0jYTqlms5QEVVsR7s3CyggdBxMn9ty+CmcP&#10;Yw1QxAMdxS3GH6a7z41fGpptApVVGv2Z1QP92IgknsP2xpV7e09Z5/+Y6R8AAAD//wMAUEsDBBQA&#10;BgAIAAAAIQCegf+P4gAAAAwBAAAPAAAAZHJzL2Rvd25yZXYueG1sTI9BS8NAEIXvgv9hGcFbu2mN&#10;mzZmU4IighXE6sXbNjsmwexsyG7b9N87nvQ4vI/3vik2k+vFEcfQedKwmCcgkGpvO2o0fLw/zlYg&#10;QjRkTe8JNZwxwKa8vChMbv2J3vC4i43gEgq50dDGOORShrpFZ8LcD0icffnRmcjn2Eg7mhOXu14u&#10;k0RJZzrihdYMeN9i/b07OA3P6ad5uIlbPEeaXqvqaTWk4UXr66upugMRcYp/MPzqszqU7LT3B7JB&#10;9BpmSrF61LDOFikIJrLkNgOxZ3Sp1BpkWcj/T5Q/AAAA//8DAFBLAQItABQABgAIAAAAIQC2gziS&#10;/gAAAOEBAAATAAAAAAAAAAAAAAAAAAAAAABbQ29udGVudF9UeXBlc10ueG1sUEsBAi0AFAAGAAgA&#10;AAAhADj9If/WAAAAlAEAAAsAAAAAAAAAAAAAAAAALwEAAF9yZWxzLy5yZWxzUEsBAi0AFAAGAAgA&#10;AAAhAJH111xNAgAAqwQAAA4AAAAAAAAAAAAAAAAALgIAAGRycy9lMm9Eb2MueG1sUEsBAi0AFAAG&#10;AAgAAAAhAJ6B/4/iAAAADAEAAA8AAAAAAAAAAAAAAAAApwQAAGRycy9kb3ducmV2LnhtbFBLBQYA&#10;AAAABAAEAPMAAAC2BQAAAAA=&#10;" fillcolor="white [3201]" strokecolor="white [3212]" strokeweight=".5pt">
                      <v:textbox>
                        <w:txbxContent>
                          <w:p w14:paraId="4C1089D2" w14:textId="581BD843" w:rsidR="004F5249" w:rsidRPr="00705D1D" w:rsidRDefault="004F5249" w:rsidP="004F5249">
                            <w:pPr>
                              <w:pStyle w:val="Heading2"/>
                              <w:rPr>
                                <w:b/>
                                <w:bCs w:val="0"/>
                                <w:sz w:val="36"/>
                                <w:szCs w:val="36"/>
                              </w:rPr>
                            </w:pPr>
                            <w:r w:rsidRPr="00705D1D">
                              <w:rPr>
                                <w:b/>
                                <w:bCs w:val="0"/>
                                <w:sz w:val="36"/>
                                <w:szCs w:val="36"/>
                              </w:rPr>
                              <w:t>Important Information</w:t>
                            </w:r>
                          </w:p>
                          <w:p w14:paraId="31840F30" w14:textId="742C5D94" w:rsidR="004F5249" w:rsidRPr="00607CC8" w:rsidRDefault="004F5249" w:rsidP="004F5249">
                            <w:pPr>
                              <w:pStyle w:val="Answer"/>
                              <w:rPr>
                                <w:rFonts w:asciiTheme="majorHAnsi" w:hAnsiTheme="majorHAnsi"/>
                                <w:b/>
                                <w:bCs w:val="0"/>
                                <w:sz w:val="32"/>
                                <w:szCs w:val="32"/>
                              </w:rPr>
                            </w:pPr>
                            <w:r w:rsidRPr="00607CC8">
                              <w:rPr>
                                <w:rFonts w:asciiTheme="majorHAnsi" w:hAnsiTheme="majorHAnsi"/>
                                <w:sz w:val="32"/>
                                <w:szCs w:val="32"/>
                              </w:rPr>
                              <w:t xml:space="preserve">The Borough Office will be closed on </w:t>
                            </w:r>
                            <w:r w:rsidR="00607CC8" w:rsidRPr="00607CC8">
                              <w:rPr>
                                <w:rFonts w:asciiTheme="majorHAnsi" w:hAnsiTheme="majorHAnsi"/>
                                <w:sz w:val="32"/>
                                <w:szCs w:val="32"/>
                              </w:rPr>
                              <w:t>Columbus Day, October 14</w:t>
                            </w:r>
                            <w:r w:rsidR="00607CC8" w:rsidRPr="00607CC8">
                              <w:rPr>
                                <w:rFonts w:asciiTheme="majorHAnsi" w:hAnsiTheme="majorHAnsi"/>
                                <w:sz w:val="32"/>
                                <w:szCs w:val="32"/>
                                <w:vertAlign w:val="superscript"/>
                              </w:rPr>
                              <w:t>th</w:t>
                            </w:r>
                            <w:r w:rsidR="00607CC8" w:rsidRPr="00607CC8">
                              <w:rPr>
                                <w:rFonts w:asciiTheme="majorHAnsi" w:hAnsiTheme="majorHAnsi"/>
                                <w:sz w:val="32"/>
                                <w:szCs w:val="32"/>
                              </w:rPr>
                              <w:t>. The Borough Office will also be closed on Veterans Day, November 11</w:t>
                            </w:r>
                            <w:r w:rsidR="00607CC8" w:rsidRPr="00607CC8">
                              <w:rPr>
                                <w:rFonts w:asciiTheme="majorHAnsi" w:hAnsiTheme="majorHAnsi"/>
                                <w:sz w:val="32"/>
                                <w:szCs w:val="32"/>
                                <w:vertAlign w:val="superscript"/>
                              </w:rPr>
                              <w:t>th</w:t>
                            </w:r>
                            <w:r w:rsidR="00607CC8" w:rsidRPr="00607CC8">
                              <w:rPr>
                                <w:rFonts w:asciiTheme="majorHAnsi" w:hAnsiTheme="majorHAnsi"/>
                                <w:sz w:val="32"/>
                                <w:szCs w:val="32"/>
                              </w:rPr>
                              <w:t xml:space="preserve">.  </w:t>
                            </w:r>
                          </w:p>
                          <w:p w14:paraId="32476C5F" w14:textId="61A17025" w:rsidR="004F5249" w:rsidRPr="00607CC8" w:rsidRDefault="004F5249" w:rsidP="004F5249">
                            <w:pPr>
                              <w:rPr>
                                <w:rFonts w:asciiTheme="majorHAnsi" w:hAnsiTheme="majorHAnsi"/>
                                <w:sz w:val="32"/>
                                <w:szCs w:val="32"/>
                              </w:rPr>
                            </w:pPr>
                            <w:r w:rsidRPr="00607CC8">
                              <w:rPr>
                                <w:rFonts w:asciiTheme="majorHAnsi" w:hAnsiTheme="majorHAnsi"/>
                                <w:sz w:val="32"/>
                                <w:szCs w:val="32"/>
                              </w:rPr>
                              <w:t xml:space="preserve">Trash will </w:t>
                            </w:r>
                            <w:r w:rsidR="00607CC8" w:rsidRPr="00607CC8">
                              <w:rPr>
                                <w:rFonts w:asciiTheme="majorHAnsi" w:hAnsiTheme="majorHAnsi"/>
                                <w:sz w:val="32"/>
                                <w:szCs w:val="32"/>
                              </w:rPr>
                              <w:t>still be picked up on both October 14</w:t>
                            </w:r>
                            <w:r w:rsidR="00607CC8" w:rsidRPr="00607CC8">
                              <w:rPr>
                                <w:rFonts w:asciiTheme="majorHAnsi" w:hAnsiTheme="majorHAnsi"/>
                                <w:sz w:val="32"/>
                                <w:szCs w:val="32"/>
                                <w:vertAlign w:val="superscript"/>
                              </w:rPr>
                              <w:t>th</w:t>
                            </w:r>
                            <w:r w:rsidR="00607CC8" w:rsidRPr="00607CC8">
                              <w:rPr>
                                <w:rFonts w:asciiTheme="majorHAnsi" w:hAnsiTheme="majorHAnsi"/>
                                <w:sz w:val="32"/>
                                <w:szCs w:val="32"/>
                              </w:rPr>
                              <w:t xml:space="preserve"> and November 11</w:t>
                            </w:r>
                            <w:r w:rsidR="00607CC8" w:rsidRPr="00607CC8">
                              <w:rPr>
                                <w:rFonts w:asciiTheme="majorHAnsi" w:hAnsiTheme="majorHAnsi"/>
                                <w:sz w:val="32"/>
                                <w:szCs w:val="32"/>
                                <w:vertAlign w:val="superscript"/>
                              </w:rPr>
                              <w:t>th</w:t>
                            </w:r>
                            <w:r w:rsidR="00607CC8" w:rsidRPr="00607CC8">
                              <w:rPr>
                                <w:rFonts w:asciiTheme="majorHAnsi" w:hAnsiTheme="majorHAnsi"/>
                                <w:sz w:val="32"/>
                                <w:szCs w:val="32"/>
                              </w:rPr>
                              <w:t xml:space="preserve">. </w:t>
                            </w:r>
                          </w:p>
                          <w:p w14:paraId="6ECE433F" w14:textId="77777777" w:rsidR="004F5249" w:rsidRDefault="004F5249"/>
                        </w:txbxContent>
                      </v:textbox>
                    </v:shape>
                  </w:pict>
                </mc:Fallback>
              </mc:AlternateContent>
            </w:r>
            <w:r w:rsidR="00C00983" w:rsidRPr="005A5724">
              <w:rPr>
                <w:rFonts w:asciiTheme="majorHAnsi" w:hAnsiTheme="majorHAnsi"/>
                <w:b w:val="0"/>
                <w:bCs w:val="0"/>
                <w:sz w:val="32"/>
                <w:szCs w:val="32"/>
              </w:rPr>
              <w:t xml:space="preserve">Blawnox Borough Trick or Treat will occur on Halloween </w:t>
            </w:r>
            <w:r w:rsidR="0098170E">
              <w:rPr>
                <w:rFonts w:asciiTheme="majorHAnsi" w:hAnsiTheme="majorHAnsi"/>
                <w:b w:val="0"/>
                <w:bCs w:val="0"/>
                <w:sz w:val="32"/>
                <w:szCs w:val="32"/>
              </w:rPr>
              <w:t>N</w:t>
            </w:r>
            <w:bookmarkStart w:id="0" w:name="_GoBack"/>
            <w:bookmarkEnd w:id="0"/>
            <w:r w:rsidR="00C00983" w:rsidRPr="005A5724">
              <w:rPr>
                <w:rFonts w:asciiTheme="majorHAnsi" w:hAnsiTheme="majorHAnsi"/>
                <w:b w:val="0"/>
                <w:bCs w:val="0"/>
                <w:sz w:val="32"/>
                <w:szCs w:val="32"/>
              </w:rPr>
              <w:t>ight, October 31</w:t>
            </w:r>
            <w:r w:rsidR="00C00983" w:rsidRPr="005A5724">
              <w:rPr>
                <w:rFonts w:asciiTheme="majorHAnsi" w:hAnsiTheme="majorHAnsi"/>
                <w:b w:val="0"/>
                <w:bCs w:val="0"/>
                <w:sz w:val="32"/>
                <w:szCs w:val="32"/>
                <w:vertAlign w:val="superscript"/>
              </w:rPr>
              <w:t>st</w:t>
            </w:r>
            <w:r w:rsidR="005A5724">
              <w:rPr>
                <w:rFonts w:asciiTheme="majorHAnsi" w:hAnsiTheme="majorHAnsi"/>
                <w:b w:val="0"/>
                <w:bCs w:val="0"/>
                <w:sz w:val="32"/>
                <w:szCs w:val="32"/>
              </w:rPr>
              <w:t xml:space="preserve">, </w:t>
            </w:r>
            <w:r w:rsidR="00C00983" w:rsidRPr="005A5724">
              <w:rPr>
                <w:rFonts w:asciiTheme="majorHAnsi" w:hAnsiTheme="majorHAnsi"/>
                <w:b w:val="0"/>
                <w:bCs w:val="0"/>
                <w:sz w:val="32"/>
                <w:szCs w:val="32"/>
              </w:rPr>
              <w:t xml:space="preserve">from 6:00 – 8:00 pm. The Parade line up will begin at 5:30 pm at </w:t>
            </w:r>
            <w:r w:rsidR="004F49B7">
              <w:rPr>
                <w:rFonts w:asciiTheme="majorHAnsi" w:hAnsiTheme="majorHAnsi"/>
                <w:b w:val="0"/>
                <w:bCs w:val="0"/>
                <w:sz w:val="32"/>
                <w:szCs w:val="32"/>
              </w:rPr>
              <w:t>the corner of Woodland Road and Freeport Road</w:t>
            </w:r>
            <w:r w:rsidR="00C00983" w:rsidRPr="005A5724">
              <w:rPr>
                <w:rFonts w:asciiTheme="majorHAnsi" w:hAnsiTheme="majorHAnsi"/>
                <w:b w:val="0"/>
                <w:bCs w:val="0"/>
                <w:sz w:val="32"/>
                <w:szCs w:val="32"/>
              </w:rPr>
              <w:t>.</w:t>
            </w:r>
            <w:r w:rsidR="004F49B7">
              <w:rPr>
                <w:rFonts w:asciiTheme="majorHAnsi" w:hAnsiTheme="majorHAnsi"/>
                <w:b w:val="0"/>
                <w:bCs w:val="0"/>
                <w:sz w:val="32"/>
                <w:szCs w:val="32"/>
              </w:rPr>
              <w:t xml:space="preserve"> The parade finishes at the Hoboken Church with a special treat. </w:t>
            </w:r>
          </w:p>
        </w:tc>
      </w:tr>
    </w:tbl>
    <w:p w14:paraId="6BA0F5F5" w14:textId="77777777" w:rsidR="009C1A7C" w:rsidRDefault="009C1A7C" w:rsidP="00E1260A"/>
    <w:tbl>
      <w:tblPr>
        <w:tblStyle w:val="GridTable1Light"/>
        <w:tblW w:w="5208" w:type="pc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3600"/>
        <w:gridCol w:w="7829"/>
      </w:tblGrid>
      <w:tr w:rsidR="0090614E" w:rsidRPr="00F8099A" w14:paraId="586CBA0A" w14:textId="77777777" w:rsidTr="00D81BAA">
        <w:trPr>
          <w:cnfStyle w:val="100000000000" w:firstRow="1" w:lastRow="0" w:firstColumn="0" w:lastColumn="0" w:oddVBand="0" w:evenVBand="0" w:oddHBand="0" w:evenHBand="0" w:firstRowFirstColumn="0" w:firstRowLastColumn="0" w:lastRowFirstColumn="0" w:lastRowLastColumn="0"/>
          <w:trHeight w:val="13896"/>
        </w:trPr>
        <w:tc>
          <w:tcPr>
            <w:tcW w:w="3600" w:type="dxa"/>
            <w:shd w:val="clear" w:color="auto" w:fill="272D2D" w:themeFill="text2"/>
          </w:tcPr>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2880"/>
            </w:tblGrid>
            <w:tr w:rsidR="0090614E" w:rsidRPr="00F8099A" w14:paraId="6119788A" w14:textId="77777777" w:rsidTr="00D81BAA">
              <w:trPr>
                <w:jc w:val="center"/>
              </w:trPr>
              <w:tc>
                <w:tcPr>
                  <w:tcW w:w="3686" w:type="dxa"/>
                </w:tcPr>
                <w:p w14:paraId="5B267F19" w14:textId="77777777" w:rsidR="0090614E" w:rsidRDefault="0090614E" w:rsidP="00D81BAA">
                  <w:pPr>
                    <w:pStyle w:val="Subtitle"/>
                  </w:pPr>
                  <w:r>
                    <w:t>C</w:t>
                  </w:r>
                  <w:r w:rsidRPr="00F8099A">
                    <w:t>ontact Us</w:t>
                  </w:r>
                  <w:r>
                    <w:rPr>
                      <w:noProof/>
                    </w:rPr>
                    <mc:AlternateContent>
                      <mc:Choice Requires="wps">
                        <w:drawing>
                          <wp:inline distT="0" distB="0" distL="0" distR="0" wp14:anchorId="5E2A0060" wp14:editId="0C5D4E8D">
                            <wp:extent cx="1661375" cy="0"/>
                            <wp:effectExtent l="0" t="0" r="0" b="0"/>
                            <wp:docPr id="3" name="Straight Connector 3"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EAFC555" id="Straight Connector 3"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bh4gEAACMEAAAOAAAAZHJzL2Uyb0RvYy54bWysU9uO0zAQfUfiHyy/0yRdtq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3&#10;7+4p4UusuAGdD/EDWE3ST0NzxUTILh9DxGKYuqSkY2XI0NDt/d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OWrW4eIBAAAj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14:paraId="6EE6D09A" w14:textId="77777777" w:rsidR="0090614E" w:rsidRPr="0049245E" w:rsidRDefault="0090614E" w:rsidP="00D81BAA">
                  <w:pPr>
                    <w:pStyle w:val="Subtitle"/>
                    <w:rPr>
                      <w:sz w:val="10"/>
                      <w:szCs w:val="10"/>
                    </w:rPr>
                  </w:pPr>
                </w:p>
                <w:p w14:paraId="27DD91B8" w14:textId="77777777" w:rsidR="0090614E" w:rsidRPr="0049245E" w:rsidRDefault="0090614E" w:rsidP="00D81BAA">
                  <w:pPr>
                    <w:pStyle w:val="BlockHeading2"/>
                  </w:pPr>
                  <w:r w:rsidRPr="0049245E">
                    <w:t>Company Name</w:t>
                  </w:r>
                </w:p>
                <w:p w14:paraId="7A2BF75D" w14:textId="77777777" w:rsidR="0090614E" w:rsidRDefault="0090614E" w:rsidP="00D81BAA">
                  <w:pPr>
                    <w:pStyle w:val="BlockText"/>
                    <w:tabs>
                      <w:tab w:val="right" w:pos="2977"/>
                    </w:tabs>
                  </w:pPr>
                  <w:r>
                    <w:t>Blawnox Borough</w:t>
                  </w:r>
                  <w:r>
                    <w:tab/>
                  </w:r>
                </w:p>
                <w:p w14:paraId="03BD9B7B" w14:textId="77777777" w:rsidR="0090614E" w:rsidRPr="00F8099A" w:rsidRDefault="0090614E" w:rsidP="00D81BAA">
                  <w:pPr>
                    <w:pStyle w:val="BlockHeading2"/>
                  </w:pPr>
                  <w:r w:rsidRPr="00F8099A">
                    <w:t>Street Address</w:t>
                  </w:r>
                </w:p>
                <w:p w14:paraId="1C02785B" w14:textId="77777777" w:rsidR="0090614E" w:rsidRPr="00F8099A" w:rsidRDefault="0090614E" w:rsidP="00D81BAA">
                  <w:pPr>
                    <w:pStyle w:val="BlockText"/>
                  </w:pPr>
                  <w:r>
                    <w:t>376 Freeport Rd.</w:t>
                  </w:r>
                </w:p>
                <w:p w14:paraId="25CFF727" w14:textId="77777777" w:rsidR="0090614E" w:rsidRPr="00F8099A" w:rsidRDefault="0090614E" w:rsidP="00D81BAA">
                  <w:pPr>
                    <w:pStyle w:val="BlockHeading2"/>
                  </w:pPr>
                  <w:r w:rsidRPr="00F8099A">
                    <w:t>City, ST Zip Code</w:t>
                  </w:r>
                </w:p>
                <w:p w14:paraId="36496092" w14:textId="77777777" w:rsidR="0090614E" w:rsidRPr="00F8099A" w:rsidRDefault="0090614E" w:rsidP="00D81BAA">
                  <w:pPr>
                    <w:pStyle w:val="BlockText"/>
                  </w:pPr>
                  <w:r>
                    <w:t>Pittsburgh, PA  15238</w:t>
                  </w:r>
                </w:p>
                <w:p w14:paraId="380A8CDE" w14:textId="77777777" w:rsidR="0090614E" w:rsidRPr="00F8099A" w:rsidRDefault="0090614E" w:rsidP="00D81BAA">
                  <w:pPr>
                    <w:pStyle w:val="BlockHeading2"/>
                  </w:pPr>
                  <w:r>
                    <w:t>P</w:t>
                  </w:r>
                  <w:r w:rsidRPr="00F8099A">
                    <w:t>hone</w:t>
                  </w:r>
                </w:p>
                <w:p w14:paraId="07CAF399" w14:textId="77777777" w:rsidR="0090614E" w:rsidRPr="00F8099A" w:rsidRDefault="0090614E" w:rsidP="00D81BAA">
                  <w:pPr>
                    <w:pStyle w:val="BlockText"/>
                  </w:pPr>
                  <w:r>
                    <w:t>412-828-4141</w:t>
                  </w:r>
                </w:p>
                <w:p w14:paraId="0FEFEAFC" w14:textId="77777777" w:rsidR="0090614E" w:rsidRPr="00F8099A" w:rsidRDefault="0090614E" w:rsidP="00D81BAA">
                  <w:pPr>
                    <w:pStyle w:val="BlockHeading2"/>
                  </w:pPr>
                  <w:r w:rsidRPr="00F8099A">
                    <w:t>Email</w:t>
                  </w:r>
                </w:p>
                <w:p w14:paraId="02167415" w14:textId="77777777" w:rsidR="0090614E" w:rsidRPr="00F8099A" w:rsidRDefault="0090614E" w:rsidP="00D81BAA">
                  <w:pPr>
                    <w:pStyle w:val="BlockText"/>
                  </w:pPr>
                  <w:r>
                    <w:t>blxoffice@blawnox.net</w:t>
                  </w:r>
                </w:p>
                <w:p w14:paraId="326FF563" w14:textId="77777777" w:rsidR="0090614E" w:rsidRPr="00F8099A" w:rsidRDefault="0090614E" w:rsidP="00D81BAA">
                  <w:pPr>
                    <w:pStyle w:val="BlockHeading2"/>
                  </w:pPr>
                  <w:r>
                    <w:t>Website</w:t>
                  </w:r>
                </w:p>
                <w:p w14:paraId="0C25B3CF" w14:textId="77777777" w:rsidR="0090614E" w:rsidRDefault="0098170E" w:rsidP="00D81BAA">
                  <w:pPr>
                    <w:pStyle w:val="BlockText"/>
                  </w:pPr>
                  <w:hyperlink r:id="rId14" w:history="1">
                    <w:r w:rsidR="0090614E" w:rsidRPr="006B15AB">
                      <w:rPr>
                        <w:rStyle w:val="Hyperlink"/>
                      </w:rPr>
                      <w:t>www.blawnox.com</w:t>
                    </w:r>
                  </w:hyperlink>
                </w:p>
                <w:p w14:paraId="1D6FB257" w14:textId="02C43E56" w:rsidR="0090614E" w:rsidRPr="00F8099A" w:rsidRDefault="001A3973" w:rsidP="00D81BAA">
                  <w:pPr>
                    <w:pStyle w:val="BlockText"/>
                  </w:pPr>
                  <w:r>
                    <w:t>Be sure to check out our new and improved website!</w:t>
                  </w:r>
                </w:p>
              </w:tc>
            </w:tr>
          </w:tbl>
          <w:p w14:paraId="2932242B" w14:textId="77777777" w:rsidR="0090614E" w:rsidRPr="00F8099A" w:rsidRDefault="0090614E" w:rsidP="00D81BAA">
            <w:pPr>
              <w:spacing w:after="160"/>
            </w:pPr>
          </w:p>
        </w:tc>
        <w:tc>
          <w:tcPr>
            <w:tcW w:w="7829" w:type="dxa"/>
            <w:tcMar>
              <w:left w:w="677" w:type="dxa"/>
            </w:tcMar>
          </w:tcPr>
          <w:p w14:paraId="0B4044D4" w14:textId="66B09A27" w:rsidR="0090614E" w:rsidRDefault="00BD2510" w:rsidP="00D81BAA">
            <w:pPr>
              <w:pStyle w:val="Answer"/>
              <w:rPr>
                <w:rFonts w:asciiTheme="majorHAnsi" w:hAnsiTheme="majorHAnsi"/>
                <w:sz w:val="36"/>
                <w:szCs w:val="36"/>
              </w:rPr>
            </w:pPr>
            <w:r>
              <w:rPr>
                <w:rFonts w:asciiTheme="majorHAnsi" w:hAnsiTheme="majorHAnsi"/>
                <w:noProof/>
                <w:sz w:val="36"/>
                <w:szCs w:val="36"/>
              </w:rPr>
              <mc:AlternateContent>
                <mc:Choice Requires="wps">
                  <w:drawing>
                    <wp:anchor distT="0" distB="0" distL="114300" distR="114300" simplePos="0" relativeHeight="251677696" behindDoc="0" locked="0" layoutInCell="1" allowOverlap="1" wp14:anchorId="2016BA0A" wp14:editId="67B2CE66">
                      <wp:simplePos x="0" y="0"/>
                      <wp:positionH relativeFrom="column">
                        <wp:posOffset>-347980</wp:posOffset>
                      </wp:positionH>
                      <wp:positionV relativeFrom="paragraph">
                        <wp:posOffset>55245</wp:posOffset>
                      </wp:positionV>
                      <wp:extent cx="4800600" cy="19240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4800600" cy="1924050"/>
                              </a:xfrm>
                              <a:prstGeom prst="rect">
                                <a:avLst/>
                              </a:prstGeom>
                              <a:solidFill>
                                <a:schemeClr val="lt1"/>
                              </a:solidFill>
                              <a:ln w="6350">
                                <a:solidFill>
                                  <a:schemeClr val="bg1"/>
                                </a:solidFill>
                              </a:ln>
                            </wps:spPr>
                            <wps:txbx>
                              <w:txbxContent>
                                <w:p w14:paraId="24EE1D6C" w14:textId="293B88FD" w:rsidR="00F65CEF" w:rsidRPr="00F65CEF" w:rsidRDefault="00F65CEF" w:rsidP="006553F4">
                                  <w:pPr>
                                    <w:rPr>
                                      <w:rFonts w:asciiTheme="majorHAnsi" w:hAnsiTheme="majorHAnsi"/>
                                      <w:b/>
                                      <w:bCs/>
                                      <w:sz w:val="36"/>
                                      <w:szCs w:val="36"/>
                                    </w:rPr>
                                  </w:pPr>
                                  <w:r w:rsidRPr="00F65CEF">
                                    <w:rPr>
                                      <w:rFonts w:asciiTheme="majorHAnsi" w:hAnsiTheme="majorHAnsi"/>
                                      <w:b/>
                                      <w:bCs/>
                                      <w:sz w:val="36"/>
                                      <w:szCs w:val="36"/>
                                    </w:rPr>
                                    <w:t>Blawnox Hosting Swift Water Drill</w:t>
                                  </w:r>
                                </w:p>
                                <w:p w14:paraId="360A1B41" w14:textId="0EE926AF" w:rsidR="00BD2510" w:rsidRPr="00BD2510" w:rsidRDefault="00BD2510">
                                  <w:pPr>
                                    <w:rPr>
                                      <w:rFonts w:asciiTheme="majorHAnsi" w:hAnsiTheme="majorHAnsi"/>
                                      <w:sz w:val="32"/>
                                      <w:szCs w:val="32"/>
                                    </w:rPr>
                                  </w:pPr>
                                  <w:r>
                                    <w:rPr>
                                      <w:rFonts w:asciiTheme="majorHAnsi" w:hAnsiTheme="majorHAnsi"/>
                                      <w:sz w:val="32"/>
                                      <w:szCs w:val="32"/>
                                    </w:rPr>
                                    <w:t>Blawnox Volunteer Fire Department Swift Water Rescue Team will be hosting the Region 13 Water Rescue Drill on October 12</w:t>
                                  </w:r>
                                  <w:r w:rsidRPr="00BD2510">
                                    <w:rPr>
                                      <w:rFonts w:asciiTheme="majorHAnsi" w:hAnsiTheme="majorHAnsi"/>
                                      <w:sz w:val="32"/>
                                      <w:szCs w:val="32"/>
                                      <w:vertAlign w:val="superscript"/>
                                    </w:rPr>
                                    <w:t>th</w:t>
                                  </w:r>
                                  <w:r>
                                    <w:rPr>
                                      <w:rFonts w:asciiTheme="majorHAnsi" w:hAnsiTheme="majorHAnsi"/>
                                      <w:sz w:val="32"/>
                                      <w:szCs w:val="32"/>
                                    </w:rPr>
                                    <w:t xml:space="preserve"> from 9:00 am until 1:00 pm.</w:t>
                                  </w:r>
                                  <w:r w:rsidR="00AE72E1">
                                    <w:rPr>
                                      <w:rFonts w:asciiTheme="majorHAnsi" w:hAnsiTheme="majorHAnsi"/>
                                      <w:sz w:val="32"/>
                                      <w:szCs w:val="32"/>
                                    </w:rPr>
                                    <w:t xml:space="preserve"> The Rescue Drill will occur on the river between Sycamore Island and the shoreline in Blawnox Borough.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6BA0A" id="Text Box 4" o:spid="_x0000_s1032" type="#_x0000_t202" style="position:absolute;margin-left:-27.4pt;margin-top:4.35pt;width:378pt;height:1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AoRwIAAKkEAAAOAAAAZHJzL2Uyb0RvYy54bWysVF1r2zAUfR/sPwi9L3Yyt2tDnZK1dAxK&#10;W2hGnxVZTgyyriYpsbNfvyMlTj9WGIy9yPdLR/eee68vLvtWs61yviFT8vEo50wZSVVjViX/sbj5&#10;dMaZD8JUQpNRJd8pzy9nHz9cdHaqJrQmXSnHAGL8tLMlX4dgp1nm5Vq1wo/IKgNnTa4VAapbZZUT&#10;HdBbnU3y/DTryFXWkVTew3q9d/JZwq9rJcN9XXsVmC45cgvpdOlcxjObXYjpygm7buQhDfEPWbSi&#10;MXj0CHUtgmAb1/wB1TbSkac6jCS1GdV1I1WqAdWM8zfVPK6FVakWkOPtkSb//2Dl3fbBsaYqecGZ&#10;ES1atFB9YF+pZ0Vkp7N+iqBHi7DQw4wuD3YPYyy6r10bvyiHwQ+ed0duI5iEsThDt3K4JHzj80mR&#10;nyT2s+fr1vnwTVHLolByh+YlTsX21gekgtAhJL7mSTfVTaN1UuLAqCvt2Fag1TqkJHHjVZQ2rCv5&#10;6Wc8/TeE5eodBOBpg0QiKfvioxT6ZZ8oPB2IWVK1A1+O9vPmrbxpUNOt8OFBOAwYeMDShHsctSbk&#10;RAeJszW5X+/ZYzz6Di9nHQa25P7nRjjFmf5uMBHn46KIE56U4uTLBIp76Vm+9JhNe0Ugaoz1tDKJ&#10;MT7oQawdtU/YrXl8FS5hJN4ueRjEq7BfI+ymVPN5CsJMWxFuzaOVETpyHDu26J+Es4e2BkzEHQ2j&#10;LaZvuruPjTcNzTeB6ia1PvK8Z/VAP/YhTcRhd+PCvdRT1PMfZvYbAAD//wMAUEsDBBQABgAIAAAA&#10;IQBLtyxl3wAAAAkBAAAPAAAAZHJzL2Rvd25yZXYueG1sTI9BS8NAFITvgv9heYK3dpM2mhDzUoIi&#10;ghbE6sXba/JMgtm3Ibtt03/vetLjMMPMN8VmNoM68uR6KwjxMgLFUtumlxbh4/1xkYFynqShwQoj&#10;nNnBpry8KChv7Ene+LjzrQol4nJC6Lwfc61d3bEht7QjS/C+7GTIBzm1upnoFMrNoFdRdKsN9RIW&#10;Ohr5vuP6e3cwCM/JJz2s/QufvcyvVfWUjYnbIl5fzdUdKM+z/wvDL35AhzIw7e1BGqcGhMVNEtA9&#10;QpaCCn4axStQe4R1HKegy0L/f1D+AAAA//8DAFBLAQItABQABgAIAAAAIQC2gziS/gAAAOEBAAAT&#10;AAAAAAAAAAAAAAAAAAAAAABbQ29udGVudF9UeXBlc10ueG1sUEsBAi0AFAAGAAgAAAAhADj9If/W&#10;AAAAlAEAAAsAAAAAAAAAAAAAAAAALwEAAF9yZWxzLy5yZWxzUEsBAi0AFAAGAAgAAAAhABoUQChH&#10;AgAAqQQAAA4AAAAAAAAAAAAAAAAALgIAAGRycy9lMm9Eb2MueG1sUEsBAi0AFAAGAAgAAAAhAEu3&#10;LGXfAAAACQEAAA8AAAAAAAAAAAAAAAAAoQQAAGRycy9kb3ducmV2LnhtbFBLBQYAAAAABAAEAPMA&#10;AACtBQAAAAA=&#10;" fillcolor="white [3201]" strokecolor="white [3212]" strokeweight=".5pt">
                      <v:textbox>
                        <w:txbxContent>
                          <w:p w14:paraId="24EE1D6C" w14:textId="293B88FD" w:rsidR="00F65CEF" w:rsidRPr="00F65CEF" w:rsidRDefault="00F65CEF" w:rsidP="006553F4">
                            <w:pPr>
                              <w:rPr>
                                <w:rFonts w:asciiTheme="majorHAnsi" w:hAnsiTheme="majorHAnsi"/>
                                <w:b/>
                                <w:bCs/>
                                <w:sz w:val="36"/>
                                <w:szCs w:val="36"/>
                              </w:rPr>
                            </w:pPr>
                            <w:r w:rsidRPr="00F65CEF">
                              <w:rPr>
                                <w:rFonts w:asciiTheme="majorHAnsi" w:hAnsiTheme="majorHAnsi"/>
                                <w:b/>
                                <w:bCs/>
                                <w:sz w:val="36"/>
                                <w:szCs w:val="36"/>
                              </w:rPr>
                              <w:t>Blawnox Hosting Swift Water Drill</w:t>
                            </w:r>
                          </w:p>
                          <w:p w14:paraId="360A1B41" w14:textId="0EE926AF" w:rsidR="00BD2510" w:rsidRPr="00BD2510" w:rsidRDefault="00BD2510">
                            <w:pPr>
                              <w:rPr>
                                <w:rFonts w:asciiTheme="majorHAnsi" w:hAnsiTheme="majorHAnsi"/>
                                <w:sz w:val="32"/>
                                <w:szCs w:val="32"/>
                              </w:rPr>
                            </w:pPr>
                            <w:r>
                              <w:rPr>
                                <w:rFonts w:asciiTheme="majorHAnsi" w:hAnsiTheme="majorHAnsi"/>
                                <w:sz w:val="32"/>
                                <w:szCs w:val="32"/>
                              </w:rPr>
                              <w:t>Blawnox Volunteer Fire Department Swift Water Rescue Team will be hosting the Region 13 Water Rescue Drill on October 12</w:t>
                            </w:r>
                            <w:r w:rsidRPr="00BD2510">
                              <w:rPr>
                                <w:rFonts w:asciiTheme="majorHAnsi" w:hAnsiTheme="majorHAnsi"/>
                                <w:sz w:val="32"/>
                                <w:szCs w:val="32"/>
                                <w:vertAlign w:val="superscript"/>
                              </w:rPr>
                              <w:t>th</w:t>
                            </w:r>
                            <w:r>
                              <w:rPr>
                                <w:rFonts w:asciiTheme="majorHAnsi" w:hAnsiTheme="majorHAnsi"/>
                                <w:sz w:val="32"/>
                                <w:szCs w:val="32"/>
                              </w:rPr>
                              <w:t xml:space="preserve"> from 9:00 am until 1:00 pm.</w:t>
                            </w:r>
                            <w:r w:rsidR="00AE72E1">
                              <w:rPr>
                                <w:rFonts w:asciiTheme="majorHAnsi" w:hAnsiTheme="majorHAnsi"/>
                                <w:sz w:val="32"/>
                                <w:szCs w:val="32"/>
                              </w:rPr>
                              <w:t xml:space="preserve"> The Rescue Drill will occur on the river between Sycamore Island and the shoreline in Blawnox Borough.</w:t>
                            </w:r>
                          </w:p>
                        </w:txbxContent>
                      </v:textbox>
                    </v:shape>
                  </w:pict>
                </mc:Fallback>
              </mc:AlternateContent>
            </w:r>
          </w:p>
          <w:p w14:paraId="19223F8A" w14:textId="77777777" w:rsidR="0090614E" w:rsidRDefault="0090614E" w:rsidP="00D81BAA">
            <w:pPr>
              <w:pStyle w:val="Answer"/>
              <w:rPr>
                <w:rFonts w:asciiTheme="majorHAnsi" w:hAnsiTheme="majorHAnsi"/>
                <w:sz w:val="36"/>
                <w:szCs w:val="36"/>
              </w:rPr>
            </w:pPr>
          </w:p>
          <w:p w14:paraId="74861300" w14:textId="77777777" w:rsidR="0090614E" w:rsidRDefault="0090614E" w:rsidP="00D81BAA">
            <w:pPr>
              <w:pStyle w:val="Answer"/>
              <w:rPr>
                <w:rFonts w:asciiTheme="majorHAnsi" w:hAnsiTheme="majorHAnsi"/>
                <w:sz w:val="36"/>
                <w:szCs w:val="36"/>
              </w:rPr>
            </w:pPr>
          </w:p>
          <w:p w14:paraId="7F50D34B" w14:textId="77777777" w:rsidR="0090614E" w:rsidRDefault="0090614E" w:rsidP="00D81BAA">
            <w:pPr>
              <w:pStyle w:val="Answer"/>
              <w:rPr>
                <w:rFonts w:asciiTheme="majorHAnsi" w:hAnsiTheme="majorHAnsi"/>
                <w:sz w:val="36"/>
                <w:szCs w:val="36"/>
              </w:rPr>
            </w:pPr>
          </w:p>
          <w:p w14:paraId="18A49F38" w14:textId="77777777" w:rsidR="0090614E" w:rsidRDefault="0090614E" w:rsidP="00D81BAA">
            <w:pPr>
              <w:pStyle w:val="Answer"/>
              <w:rPr>
                <w:rFonts w:asciiTheme="majorHAnsi" w:hAnsiTheme="majorHAnsi"/>
                <w:sz w:val="36"/>
                <w:szCs w:val="36"/>
              </w:rPr>
            </w:pPr>
          </w:p>
          <w:p w14:paraId="169B9F32" w14:textId="77777777" w:rsidR="0090614E" w:rsidRDefault="0090614E" w:rsidP="00D81BAA">
            <w:pPr>
              <w:pStyle w:val="Answer"/>
              <w:rPr>
                <w:rFonts w:asciiTheme="majorHAnsi" w:hAnsiTheme="majorHAnsi"/>
                <w:sz w:val="36"/>
                <w:szCs w:val="36"/>
              </w:rPr>
            </w:pPr>
          </w:p>
          <w:p w14:paraId="3A369C81" w14:textId="77777777" w:rsidR="0090614E" w:rsidRDefault="0090614E" w:rsidP="00D81BAA">
            <w:pPr>
              <w:pStyle w:val="Answer"/>
              <w:rPr>
                <w:rFonts w:asciiTheme="majorHAnsi" w:hAnsiTheme="majorHAnsi"/>
                <w:sz w:val="36"/>
                <w:szCs w:val="36"/>
              </w:rPr>
            </w:pPr>
          </w:p>
          <w:p w14:paraId="25B088F6" w14:textId="72E55A8C" w:rsidR="0090614E" w:rsidRDefault="00DB4F45" w:rsidP="00D81BAA">
            <w:pPr>
              <w:pStyle w:val="Answer"/>
              <w:rPr>
                <w:rFonts w:asciiTheme="majorHAnsi" w:hAnsiTheme="majorHAnsi"/>
                <w:sz w:val="36"/>
                <w:szCs w:val="36"/>
              </w:rPr>
            </w:pPr>
            <w:r>
              <w:rPr>
                <w:rFonts w:asciiTheme="majorHAnsi" w:hAnsiTheme="majorHAnsi"/>
                <w:noProof/>
                <w:sz w:val="36"/>
                <w:szCs w:val="36"/>
              </w:rPr>
              <mc:AlternateContent>
                <mc:Choice Requires="wps">
                  <w:drawing>
                    <wp:anchor distT="0" distB="0" distL="114300" distR="114300" simplePos="0" relativeHeight="251679744" behindDoc="0" locked="0" layoutInCell="1" allowOverlap="1" wp14:anchorId="7E4926B9" wp14:editId="0F2E0EEE">
                      <wp:simplePos x="0" y="0"/>
                      <wp:positionH relativeFrom="column">
                        <wp:posOffset>-367031</wp:posOffset>
                      </wp:positionH>
                      <wp:positionV relativeFrom="paragraph">
                        <wp:posOffset>104775</wp:posOffset>
                      </wp:positionV>
                      <wp:extent cx="4848225" cy="19145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4848225" cy="1914525"/>
                              </a:xfrm>
                              <a:prstGeom prst="rect">
                                <a:avLst/>
                              </a:prstGeom>
                              <a:solidFill>
                                <a:schemeClr val="lt1"/>
                              </a:solidFill>
                              <a:ln w="6350">
                                <a:solidFill>
                                  <a:schemeClr val="bg1"/>
                                </a:solidFill>
                              </a:ln>
                            </wps:spPr>
                            <wps:txbx>
                              <w:txbxContent>
                                <w:p w14:paraId="6425890D" w14:textId="308B88AE" w:rsidR="006553F4" w:rsidRPr="00CC55D8" w:rsidRDefault="006553F4" w:rsidP="006553F4">
                                  <w:pPr>
                                    <w:rPr>
                                      <w:rFonts w:asciiTheme="majorHAnsi" w:hAnsiTheme="majorHAnsi"/>
                                      <w:b/>
                                      <w:bCs/>
                                      <w:color w:val="2BB28A" w:themeColor="accent1"/>
                                      <w:sz w:val="36"/>
                                      <w:szCs w:val="36"/>
                                    </w:rPr>
                                  </w:pPr>
                                  <w:r w:rsidRPr="00CC55D8">
                                    <w:rPr>
                                      <w:rFonts w:asciiTheme="majorHAnsi" w:hAnsiTheme="majorHAnsi"/>
                                      <w:b/>
                                      <w:bCs/>
                                      <w:color w:val="2BB28A" w:themeColor="accent1"/>
                                      <w:sz w:val="36"/>
                                      <w:szCs w:val="36"/>
                                    </w:rPr>
                                    <w:t>Tax Collector</w:t>
                                  </w:r>
                                </w:p>
                                <w:p w14:paraId="74075293" w14:textId="7ACA42DE" w:rsidR="006553F4" w:rsidRPr="00CC55D8" w:rsidRDefault="006553F4" w:rsidP="006553F4">
                                  <w:pPr>
                                    <w:rPr>
                                      <w:rFonts w:asciiTheme="majorHAnsi" w:hAnsiTheme="majorHAnsi"/>
                                      <w:sz w:val="32"/>
                                      <w:szCs w:val="32"/>
                                    </w:rPr>
                                  </w:pPr>
                                  <w:r w:rsidRPr="00CC55D8">
                                    <w:rPr>
                                      <w:rFonts w:asciiTheme="majorHAnsi" w:hAnsiTheme="majorHAnsi"/>
                                      <w:sz w:val="32"/>
                                      <w:szCs w:val="32"/>
                                    </w:rPr>
                                    <w:t xml:space="preserve">The Borough of Blawnox will be looking to appoint a Tax Collector beginning February 1, 2020. </w:t>
                                  </w:r>
                                  <w:r w:rsidR="00CC55D8" w:rsidRPr="00CC55D8">
                                    <w:rPr>
                                      <w:rFonts w:asciiTheme="majorHAnsi" w:hAnsiTheme="majorHAnsi"/>
                                      <w:sz w:val="32"/>
                                      <w:szCs w:val="32"/>
                                    </w:rPr>
                                    <w:t xml:space="preserve">In order to be appointed tax collector the person must be a resident of the Borough. For more information about the position please contact the Borough Office.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926B9" id="Text Box 8" o:spid="_x0000_s1033" type="#_x0000_t202" style="position:absolute;margin-left:-28.9pt;margin-top:8.25pt;width:381.75pt;height:15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pmSwIAAKkEAAAOAAAAZHJzL2Uyb0RvYy54bWysVE1vGjEQvVfqf7B8bxYoJASxRJQoVaUo&#10;iRSqnI3XCyt5Pa5t2KW/vs9ePpI0p6oX4/nY55k3b5jetLVmO+V8RSbn/YseZ8pIKiqzzvnP5d2X&#10;MWc+CFMITUblfK88v5l9/jRt7EQNaEO6UI4BxPhJY3O+CcFOsszLjaqFvyCrDIIluVoEmG6dFU40&#10;QK91Nuj1LrOGXGEdSeU9vLddkM8SflkqGR7L0qvAdM5RW0inS+cqntlsKiZrJ+ymkocyxD9UUYvK&#10;4NET1K0Igm1d9RdUXUlHnspwIanOqCwrqVIP6Kbfe9fN80ZYlXoBOd6eaPL/D1Y+7J4cq4qcY1BG&#10;1BjRUrWBfaOWjSM7jfUTJD1bpIUWbkz56Pdwxqbb0tXxF+0wxMHz/sRtBJNwDsfD8WAw4kwi1r/u&#10;D0cwgJ+dP7fOh++KahYvOXcYXuJU7O596FKPKfE1T7oq7iqtkxEFoxbasZ3AqHVIRQL8TZY2rMn5&#10;5ddRLwG/iSXJnRFW6w8QgKcNao6kdM3HW2hXbaLw6kjMioo9+HLU6c1beVehp3vhw5NwEBgowtKE&#10;RxylJtREhxtnG3K/P/LHfMwdUc4aCDbn/tdWOMWZ/mGgCFA6jApPxnB0NYDhXkdWryNmWy8IRPWx&#10;nlama8wP+ngtHdUv2K15fBUhYSTeznk4XhehWyPsplTzeUqCpq0I9+bZyggdBxMntmxfhLOHsQYo&#10;4oGO0haTd9PtcuOXhubbQGWVRh957lg90I99SOI57G5cuNd2yjr/w8z+AAAA//8DAFBLAwQUAAYA&#10;CAAAACEAMjQeduAAAAAKAQAADwAAAGRycy9kb3ducmV2LnhtbEyPQUvDQBSE7wX/w/IEb+1ubdOE&#10;mE0JighWEKsXb9vsMwlm34bstk3/vc+THocZZr4ptpPrxQnH0HnSsFwoEEi1tx01Gj7eH+cZiBAN&#10;WdN7Qg0XDLAtr2aFya0/0xue9rERXEIhNxraGIdcylC36ExY+AGJvS8/OhNZjo20ozlzuevlrVIb&#10;6UxHvNCaAe9brL/3R6fhef1pHlZxh5dI02tVPWXDOrxofXM9VXcgIk7xLwy/+IwOJTMd/JFsEL2G&#10;eZIyemRjk4DgQKqSFMRBw2qZKZBlIf9fKH8AAAD//wMAUEsBAi0AFAAGAAgAAAAhALaDOJL+AAAA&#10;4QEAABMAAAAAAAAAAAAAAAAAAAAAAFtDb250ZW50X1R5cGVzXS54bWxQSwECLQAUAAYACAAAACEA&#10;OP0h/9YAAACUAQAACwAAAAAAAAAAAAAAAAAvAQAAX3JlbHMvLnJlbHNQSwECLQAUAAYACAAAACEA&#10;AgmKZksCAACpBAAADgAAAAAAAAAAAAAAAAAuAgAAZHJzL2Uyb0RvYy54bWxQSwECLQAUAAYACAAA&#10;ACEAMjQeduAAAAAKAQAADwAAAAAAAAAAAAAAAAClBAAAZHJzL2Rvd25yZXYueG1sUEsFBgAAAAAE&#10;AAQA8wAAALIFAAAAAA==&#10;" fillcolor="white [3201]" strokecolor="white [3212]" strokeweight=".5pt">
                      <v:textbox>
                        <w:txbxContent>
                          <w:p w14:paraId="6425890D" w14:textId="308B88AE" w:rsidR="006553F4" w:rsidRPr="00CC55D8" w:rsidRDefault="006553F4" w:rsidP="006553F4">
                            <w:pPr>
                              <w:rPr>
                                <w:rFonts w:asciiTheme="majorHAnsi" w:hAnsiTheme="majorHAnsi"/>
                                <w:b/>
                                <w:bCs/>
                                <w:color w:val="2BB28A" w:themeColor="accent1"/>
                                <w:sz w:val="36"/>
                                <w:szCs w:val="36"/>
                              </w:rPr>
                            </w:pPr>
                            <w:r w:rsidRPr="00CC55D8">
                              <w:rPr>
                                <w:rFonts w:asciiTheme="majorHAnsi" w:hAnsiTheme="majorHAnsi"/>
                                <w:b/>
                                <w:bCs/>
                                <w:color w:val="2BB28A" w:themeColor="accent1"/>
                                <w:sz w:val="36"/>
                                <w:szCs w:val="36"/>
                              </w:rPr>
                              <w:t>Tax Collector</w:t>
                            </w:r>
                          </w:p>
                          <w:p w14:paraId="74075293" w14:textId="7ACA42DE" w:rsidR="006553F4" w:rsidRPr="00CC55D8" w:rsidRDefault="006553F4" w:rsidP="006553F4">
                            <w:pPr>
                              <w:rPr>
                                <w:rFonts w:asciiTheme="majorHAnsi" w:hAnsiTheme="majorHAnsi"/>
                                <w:sz w:val="32"/>
                                <w:szCs w:val="32"/>
                              </w:rPr>
                            </w:pPr>
                            <w:r w:rsidRPr="00CC55D8">
                              <w:rPr>
                                <w:rFonts w:asciiTheme="majorHAnsi" w:hAnsiTheme="majorHAnsi"/>
                                <w:sz w:val="32"/>
                                <w:szCs w:val="32"/>
                              </w:rPr>
                              <w:t xml:space="preserve">The Borough of Blawnox will be looking to appoint a Tax Collector beginning February 1, 2020. </w:t>
                            </w:r>
                            <w:r w:rsidR="00CC55D8" w:rsidRPr="00CC55D8">
                              <w:rPr>
                                <w:rFonts w:asciiTheme="majorHAnsi" w:hAnsiTheme="majorHAnsi"/>
                                <w:sz w:val="32"/>
                                <w:szCs w:val="32"/>
                              </w:rPr>
                              <w:t xml:space="preserve">In order to be appointed tax collector the person must be a resident of the Borough. For more information about the position please contact the Borough Office. </w:t>
                            </w:r>
                          </w:p>
                        </w:txbxContent>
                      </v:textbox>
                    </v:shape>
                  </w:pict>
                </mc:Fallback>
              </mc:AlternateContent>
            </w:r>
          </w:p>
          <w:p w14:paraId="40934E76" w14:textId="65AB2CDF" w:rsidR="0090614E" w:rsidRDefault="0090614E" w:rsidP="00D81BAA">
            <w:pPr>
              <w:pStyle w:val="Answer"/>
              <w:rPr>
                <w:rFonts w:asciiTheme="majorHAnsi" w:hAnsiTheme="majorHAnsi"/>
                <w:sz w:val="36"/>
                <w:szCs w:val="36"/>
              </w:rPr>
            </w:pPr>
          </w:p>
          <w:p w14:paraId="24209DB8" w14:textId="52FFD71C" w:rsidR="0090614E" w:rsidRDefault="0090614E" w:rsidP="00D81BAA">
            <w:pPr>
              <w:pStyle w:val="Answer"/>
              <w:rPr>
                <w:rFonts w:asciiTheme="majorHAnsi" w:hAnsiTheme="majorHAnsi"/>
                <w:sz w:val="36"/>
                <w:szCs w:val="36"/>
              </w:rPr>
            </w:pPr>
          </w:p>
          <w:p w14:paraId="0A6BAE64" w14:textId="77777777" w:rsidR="0090614E" w:rsidRDefault="0090614E" w:rsidP="00D81BAA">
            <w:pPr>
              <w:pStyle w:val="Answer"/>
              <w:rPr>
                <w:rFonts w:asciiTheme="majorHAnsi" w:hAnsiTheme="majorHAnsi"/>
                <w:sz w:val="36"/>
                <w:szCs w:val="36"/>
              </w:rPr>
            </w:pPr>
          </w:p>
          <w:p w14:paraId="12358A7E" w14:textId="77777777" w:rsidR="0090614E" w:rsidRDefault="0090614E" w:rsidP="00D81BAA">
            <w:pPr>
              <w:pStyle w:val="Answer"/>
              <w:rPr>
                <w:rFonts w:asciiTheme="majorHAnsi" w:hAnsiTheme="majorHAnsi"/>
                <w:sz w:val="36"/>
                <w:szCs w:val="36"/>
              </w:rPr>
            </w:pPr>
          </w:p>
          <w:p w14:paraId="6DD56CB7" w14:textId="77777777" w:rsidR="0090614E" w:rsidRDefault="0090614E" w:rsidP="00D81BAA">
            <w:pPr>
              <w:pStyle w:val="Answer"/>
              <w:rPr>
                <w:rFonts w:asciiTheme="majorHAnsi" w:hAnsiTheme="majorHAnsi"/>
                <w:sz w:val="36"/>
                <w:szCs w:val="36"/>
              </w:rPr>
            </w:pPr>
          </w:p>
          <w:p w14:paraId="561B8223" w14:textId="77777777" w:rsidR="0090614E" w:rsidRDefault="0090614E" w:rsidP="00D81BAA">
            <w:pPr>
              <w:pStyle w:val="Answer"/>
              <w:rPr>
                <w:rFonts w:asciiTheme="majorHAnsi" w:hAnsiTheme="majorHAnsi"/>
                <w:sz w:val="36"/>
                <w:szCs w:val="36"/>
              </w:rPr>
            </w:pPr>
          </w:p>
          <w:p w14:paraId="092B3F83" w14:textId="17EECA61" w:rsidR="0090614E" w:rsidRDefault="00DB4F45" w:rsidP="00D81BAA">
            <w:pPr>
              <w:pStyle w:val="Answer"/>
              <w:rPr>
                <w:rFonts w:asciiTheme="majorHAnsi" w:hAnsiTheme="majorHAnsi"/>
                <w:sz w:val="36"/>
                <w:szCs w:val="36"/>
              </w:rPr>
            </w:pPr>
            <w:r>
              <w:rPr>
                <w:noProof/>
              </w:rPr>
              <mc:AlternateContent>
                <mc:Choice Requires="wps">
                  <w:drawing>
                    <wp:anchor distT="0" distB="0" distL="114300" distR="114300" simplePos="0" relativeHeight="251671552" behindDoc="0" locked="0" layoutInCell="1" allowOverlap="1" wp14:anchorId="40FE2C0C" wp14:editId="16B0DB5E">
                      <wp:simplePos x="0" y="0"/>
                      <wp:positionH relativeFrom="column">
                        <wp:posOffset>-386080</wp:posOffset>
                      </wp:positionH>
                      <wp:positionV relativeFrom="paragraph">
                        <wp:posOffset>134620</wp:posOffset>
                      </wp:positionV>
                      <wp:extent cx="4827270" cy="19526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4827270" cy="1952625"/>
                              </a:xfrm>
                              <a:prstGeom prst="rect">
                                <a:avLst/>
                              </a:prstGeom>
                              <a:solidFill>
                                <a:schemeClr val="lt1"/>
                              </a:solidFill>
                              <a:ln w="6350">
                                <a:noFill/>
                              </a:ln>
                            </wps:spPr>
                            <wps:txbx>
                              <w:txbxContent>
                                <w:p w14:paraId="076D3302" w14:textId="63225BF6" w:rsidR="0090614E" w:rsidRPr="00C34571" w:rsidRDefault="00DB4F45" w:rsidP="0090614E">
                                  <w:pPr>
                                    <w:rPr>
                                      <w:rFonts w:asciiTheme="majorHAnsi" w:hAnsiTheme="majorHAnsi"/>
                                      <w:b/>
                                      <w:bCs/>
                                      <w:color w:val="E79A1C" w:themeColor="accent2" w:themeShade="BF"/>
                                      <w:sz w:val="36"/>
                                      <w:szCs w:val="36"/>
                                    </w:rPr>
                                  </w:pPr>
                                  <w:r w:rsidRPr="00C34571">
                                    <w:rPr>
                                      <w:rFonts w:asciiTheme="majorHAnsi" w:hAnsiTheme="majorHAnsi"/>
                                      <w:b/>
                                      <w:bCs/>
                                      <w:color w:val="E79A1C" w:themeColor="accent2" w:themeShade="BF"/>
                                      <w:sz w:val="36"/>
                                      <w:szCs w:val="36"/>
                                    </w:rPr>
                                    <w:t>Volunteers Needed</w:t>
                                  </w:r>
                                </w:p>
                                <w:p w14:paraId="382ED09F" w14:textId="5B202322" w:rsidR="00DB4F45" w:rsidRPr="00DB4F45" w:rsidRDefault="00DB4F45" w:rsidP="0090614E">
                                  <w:pPr>
                                    <w:rPr>
                                      <w:rFonts w:asciiTheme="majorHAnsi" w:hAnsiTheme="majorHAnsi"/>
                                      <w:sz w:val="32"/>
                                      <w:szCs w:val="32"/>
                                    </w:rPr>
                                  </w:pPr>
                                  <w:r>
                                    <w:rPr>
                                      <w:rFonts w:asciiTheme="majorHAnsi" w:hAnsiTheme="majorHAnsi"/>
                                      <w:sz w:val="32"/>
                                      <w:szCs w:val="32"/>
                                    </w:rPr>
                                    <w:t>Blawnox Borough is looking for a group of residents to volunteer to organize Community wide events. The group</w:t>
                                  </w:r>
                                  <w:r w:rsidR="00C34571">
                                    <w:rPr>
                                      <w:rFonts w:asciiTheme="majorHAnsi" w:hAnsiTheme="majorHAnsi"/>
                                      <w:sz w:val="32"/>
                                      <w:szCs w:val="32"/>
                                    </w:rPr>
                                    <w:t xml:space="preserve"> will meet</w:t>
                                  </w:r>
                                  <w:r>
                                    <w:rPr>
                                      <w:rFonts w:asciiTheme="majorHAnsi" w:hAnsiTheme="majorHAnsi"/>
                                      <w:sz w:val="32"/>
                                      <w:szCs w:val="32"/>
                                    </w:rPr>
                                    <w:t xml:space="preserve"> once a month and organize events such as </w:t>
                                  </w:r>
                                  <w:r w:rsidR="00C34571">
                                    <w:rPr>
                                      <w:rFonts w:asciiTheme="majorHAnsi" w:hAnsiTheme="majorHAnsi"/>
                                      <w:sz w:val="32"/>
                                      <w:szCs w:val="32"/>
                                    </w:rPr>
                                    <w:t xml:space="preserve">the </w:t>
                                  </w:r>
                                  <w:r>
                                    <w:rPr>
                                      <w:rFonts w:asciiTheme="majorHAnsi" w:hAnsiTheme="majorHAnsi"/>
                                      <w:sz w:val="32"/>
                                      <w:szCs w:val="32"/>
                                    </w:rPr>
                                    <w:t xml:space="preserve">Community Yard Sale, Clean-Up Day, </w:t>
                                  </w:r>
                                  <w:r w:rsidR="00C34571">
                                    <w:rPr>
                                      <w:rFonts w:asciiTheme="majorHAnsi" w:hAnsiTheme="majorHAnsi"/>
                                      <w:sz w:val="32"/>
                                      <w:szCs w:val="32"/>
                                    </w:rPr>
                                    <w:t xml:space="preserve">and any other events the committee would like to coordinate.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2C0C" id="Text Box 9" o:spid="_x0000_s1034" type="#_x0000_t202" style="position:absolute;margin-left:-30.4pt;margin-top:10.6pt;width:380.1pt;height:15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jRAIAAIEEAAAOAAAAZHJzL2Uyb0RvYy54bWysVE2P2jAQvVfqf7B8L4GUz4iwoqyoKqHd&#10;laDas3EcsOR4XNuQ0F/fsUNYuu2p6sWMZybPM+/NMH9oKkXOwjoJOqeDXp8SoTkUUh9y+n23/jSl&#10;xHmmC6ZAi5xehKMPi48f5rXJRApHUIWwBEG0y2qT06P3JksSx4+iYq4HRmgMlmAr5vFqD0lhWY3o&#10;lUrSfn+c1GALY4EL59D72AbpIuKXpeD+uSyd8ETlFGvz8bTx3IczWcxZdrDMHCW/lsH+oYqKSY2P&#10;3qAemWfkZOUfUJXkFhyUvsehSqAsJRexB+xm0H/XzfbIjIi9IDnO3Ghy/w+WP51fLJFFTmeUaFah&#10;RDvRePIFGjIL7NTGZZi0NZjmG3Sjyp3foTM03ZS2Cr/YDsE48ny5cRvAODqH03SSTjDEMTaYjdJx&#10;Ogo4ydvnxjr/VUBFgpFTi+JFTtl543yb2qWE1xwoWaylUvESBkaslCVnhlIrH4tE8N+ylCZ1Tsef&#10;R/0IrCF83iIrjbWEZtumguWbfROpmXYN76G4IA8W2jlyhq8l1rphzr8wi4OD/eEy+Gc8SgX4Flwt&#10;So5gf/7NH/JRT4xSUuMg5tT9ODErKFHfNCo9GwyHYXLjZTiapHix95H9fUSfqhUgAQNcO8OjGfK9&#10;6szSQvWKO7MMr2KIaY5v59R35sq364E7x8VyGZNwVg3zG701PEAHwoMSu+aVWXOVy6PST9CNLMve&#10;qdbmhi81LE8eShklDTy3rF7pxzmPQ3HdybBI9/eY9fbPsfgFAAD//wMAUEsDBBQABgAIAAAAIQD7&#10;M86s4gAAAAoBAAAPAAAAZHJzL2Rvd25yZXYueG1sTI9LT8MwEITvSPwHa5G4oNZpAmkbsqkQ4iFx&#10;o+Ehbm68JBHxOordJPx7zAmOoxnNfJPvZtOJkQbXWkZYLSMQxJXVLdcIL+X9YgPCecVadZYJ4Zsc&#10;7IrTk1xl2k78TOPe1yKUsMsUQuN9n0npqoaMckvbEwfv0w5G+SCHWupBTaHcdDKOolQa1XJYaFRP&#10;tw1VX/ujQfi4qN+f3PzwOiVXSX/3OJbrN10inp/NN9cgPM3+Lwy/+AEdisB0sEfWTnQIizQK6B4h&#10;XsUgQiDdbi9BHBCSeLMGWeTy/4XiBwAA//8DAFBLAQItABQABgAIAAAAIQC2gziS/gAAAOEBAAAT&#10;AAAAAAAAAAAAAAAAAAAAAABbQ29udGVudF9UeXBlc10ueG1sUEsBAi0AFAAGAAgAAAAhADj9If/W&#10;AAAAlAEAAAsAAAAAAAAAAAAAAAAALwEAAF9yZWxzLy5yZWxzUEsBAi0AFAAGAAgAAAAhANGv6qNE&#10;AgAAgQQAAA4AAAAAAAAAAAAAAAAALgIAAGRycy9lMm9Eb2MueG1sUEsBAi0AFAAGAAgAAAAhAPsz&#10;zqziAAAACgEAAA8AAAAAAAAAAAAAAAAAngQAAGRycy9kb3ducmV2LnhtbFBLBQYAAAAABAAEAPMA&#10;AACtBQAAAAA=&#10;" fillcolor="white [3201]" stroked="f" strokeweight=".5pt">
                      <v:textbox>
                        <w:txbxContent>
                          <w:p w14:paraId="076D3302" w14:textId="63225BF6" w:rsidR="0090614E" w:rsidRPr="00C34571" w:rsidRDefault="00DB4F45" w:rsidP="0090614E">
                            <w:pPr>
                              <w:rPr>
                                <w:rFonts w:asciiTheme="majorHAnsi" w:hAnsiTheme="majorHAnsi"/>
                                <w:b/>
                                <w:bCs/>
                                <w:color w:val="E79A1C" w:themeColor="accent2" w:themeShade="BF"/>
                                <w:sz w:val="36"/>
                                <w:szCs w:val="36"/>
                              </w:rPr>
                            </w:pPr>
                            <w:r w:rsidRPr="00C34571">
                              <w:rPr>
                                <w:rFonts w:asciiTheme="majorHAnsi" w:hAnsiTheme="majorHAnsi"/>
                                <w:b/>
                                <w:bCs/>
                                <w:color w:val="E79A1C" w:themeColor="accent2" w:themeShade="BF"/>
                                <w:sz w:val="36"/>
                                <w:szCs w:val="36"/>
                              </w:rPr>
                              <w:t>Volunteers Needed</w:t>
                            </w:r>
                          </w:p>
                          <w:p w14:paraId="382ED09F" w14:textId="5B202322" w:rsidR="00DB4F45" w:rsidRPr="00DB4F45" w:rsidRDefault="00DB4F45" w:rsidP="0090614E">
                            <w:pPr>
                              <w:rPr>
                                <w:rFonts w:asciiTheme="majorHAnsi" w:hAnsiTheme="majorHAnsi"/>
                                <w:sz w:val="32"/>
                                <w:szCs w:val="32"/>
                              </w:rPr>
                            </w:pPr>
                            <w:r>
                              <w:rPr>
                                <w:rFonts w:asciiTheme="majorHAnsi" w:hAnsiTheme="majorHAnsi"/>
                                <w:sz w:val="32"/>
                                <w:szCs w:val="32"/>
                              </w:rPr>
                              <w:t>Blawnox Borough is looking for a group of residents to volunteer to organize Community wide events. The group</w:t>
                            </w:r>
                            <w:r w:rsidR="00C34571">
                              <w:rPr>
                                <w:rFonts w:asciiTheme="majorHAnsi" w:hAnsiTheme="majorHAnsi"/>
                                <w:sz w:val="32"/>
                                <w:szCs w:val="32"/>
                              </w:rPr>
                              <w:t xml:space="preserve"> will meet</w:t>
                            </w:r>
                            <w:r>
                              <w:rPr>
                                <w:rFonts w:asciiTheme="majorHAnsi" w:hAnsiTheme="majorHAnsi"/>
                                <w:sz w:val="32"/>
                                <w:szCs w:val="32"/>
                              </w:rPr>
                              <w:t xml:space="preserve"> once a month and organize events such as </w:t>
                            </w:r>
                            <w:r w:rsidR="00C34571">
                              <w:rPr>
                                <w:rFonts w:asciiTheme="majorHAnsi" w:hAnsiTheme="majorHAnsi"/>
                                <w:sz w:val="32"/>
                                <w:szCs w:val="32"/>
                              </w:rPr>
                              <w:t xml:space="preserve">the </w:t>
                            </w:r>
                            <w:r>
                              <w:rPr>
                                <w:rFonts w:asciiTheme="majorHAnsi" w:hAnsiTheme="majorHAnsi"/>
                                <w:sz w:val="32"/>
                                <w:szCs w:val="32"/>
                              </w:rPr>
                              <w:t xml:space="preserve">Community Yard Sale, Clean-Up Day, </w:t>
                            </w:r>
                            <w:r w:rsidR="00C34571">
                              <w:rPr>
                                <w:rFonts w:asciiTheme="majorHAnsi" w:hAnsiTheme="majorHAnsi"/>
                                <w:sz w:val="32"/>
                                <w:szCs w:val="32"/>
                              </w:rPr>
                              <w:t xml:space="preserve">and any other events the committee would like to coordinate. </w:t>
                            </w:r>
                          </w:p>
                        </w:txbxContent>
                      </v:textbox>
                    </v:shape>
                  </w:pict>
                </mc:Fallback>
              </mc:AlternateContent>
            </w:r>
          </w:p>
          <w:p w14:paraId="3A6E3CB3" w14:textId="0193A35D" w:rsidR="0090614E" w:rsidRDefault="0090614E" w:rsidP="00D81BAA">
            <w:pPr>
              <w:pStyle w:val="Answer"/>
              <w:rPr>
                <w:rFonts w:asciiTheme="majorHAnsi" w:hAnsiTheme="majorHAnsi"/>
                <w:sz w:val="36"/>
                <w:szCs w:val="36"/>
              </w:rPr>
            </w:pPr>
            <w:r w:rsidRPr="00E23DD9">
              <w:rPr>
                <w:rFonts w:asciiTheme="majorHAnsi" w:hAnsiTheme="majorHAnsi"/>
                <w:b w:val="0"/>
                <w:bCs/>
                <w:sz w:val="36"/>
                <w:szCs w:val="36"/>
              </w:rPr>
              <w:t xml:space="preserve"> </w:t>
            </w:r>
          </w:p>
          <w:p w14:paraId="321B83F5" w14:textId="77777777" w:rsidR="0090614E" w:rsidRDefault="0090614E" w:rsidP="00D81BAA">
            <w:pPr>
              <w:pStyle w:val="Answer"/>
              <w:rPr>
                <w:rFonts w:asciiTheme="majorHAnsi" w:hAnsiTheme="majorHAnsi"/>
                <w:sz w:val="36"/>
                <w:szCs w:val="36"/>
              </w:rPr>
            </w:pPr>
          </w:p>
          <w:p w14:paraId="64A21B2E" w14:textId="77777777" w:rsidR="0090614E" w:rsidRDefault="0090614E" w:rsidP="00D81BAA">
            <w:pPr>
              <w:pStyle w:val="Answer"/>
              <w:rPr>
                <w:rFonts w:asciiTheme="majorHAnsi" w:hAnsiTheme="majorHAnsi"/>
                <w:sz w:val="36"/>
                <w:szCs w:val="36"/>
              </w:rPr>
            </w:pPr>
          </w:p>
          <w:p w14:paraId="39F990FF" w14:textId="77777777" w:rsidR="0090614E" w:rsidRDefault="0090614E" w:rsidP="00D81BAA">
            <w:pPr>
              <w:pStyle w:val="Answer"/>
              <w:rPr>
                <w:rFonts w:asciiTheme="majorHAnsi" w:hAnsiTheme="majorHAnsi"/>
                <w:sz w:val="36"/>
                <w:szCs w:val="36"/>
              </w:rPr>
            </w:pPr>
          </w:p>
          <w:p w14:paraId="363C65F2" w14:textId="40EC92FA" w:rsidR="0090614E" w:rsidRDefault="0090614E" w:rsidP="00D81BAA">
            <w:pPr>
              <w:pStyle w:val="Answer"/>
              <w:rPr>
                <w:rFonts w:asciiTheme="majorHAnsi" w:hAnsiTheme="majorHAnsi"/>
                <w:b w:val="0"/>
                <w:bCs/>
                <w:sz w:val="36"/>
                <w:szCs w:val="36"/>
              </w:rPr>
            </w:pPr>
          </w:p>
          <w:p w14:paraId="0BEA2BA8" w14:textId="77777777" w:rsidR="00DB4F45" w:rsidRDefault="00DB4F45" w:rsidP="00DB4F45">
            <w:pPr>
              <w:pStyle w:val="Answer"/>
              <w:jc w:val="center"/>
              <w:rPr>
                <w:rFonts w:asciiTheme="majorHAnsi" w:hAnsiTheme="majorHAnsi"/>
                <w:b w:val="0"/>
                <w:bCs/>
                <w:sz w:val="36"/>
                <w:szCs w:val="36"/>
              </w:rPr>
            </w:pPr>
          </w:p>
          <w:p w14:paraId="6B1354FF" w14:textId="03B684DC" w:rsidR="00DB4F45" w:rsidRDefault="00C34571" w:rsidP="00DB4F45">
            <w:pPr>
              <w:pStyle w:val="Answer"/>
              <w:jc w:val="center"/>
              <w:rPr>
                <w:rFonts w:asciiTheme="majorHAnsi" w:hAnsiTheme="majorHAnsi"/>
                <w:b w:val="0"/>
                <w:bCs/>
                <w:sz w:val="36"/>
                <w:szCs w:val="36"/>
              </w:rPr>
            </w:pPr>
            <w:r>
              <w:rPr>
                <w:rFonts w:asciiTheme="majorHAnsi" w:hAnsiTheme="majorHAnsi"/>
                <w:b w:val="0"/>
                <w:bCs/>
                <w:noProof/>
                <w:sz w:val="36"/>
                <w:szCs w:val="36"/>
              </w:rPr>
              <mc:AlternateContent>
                <mc:Choice Requires="wps">
                  <w:drawing>
                    <wp:anchor distT="0" distB="0" distL="114300" distR="114300" simplePos="0" relativeHeight="251681792" behindDoc="0" locked="0" layoutInCell="1" allowOverlap="1" wp14:anchorId="0C139C67" wp14:editId="47115225">
                      <wp:simplePos x="0" y="0"/>
                      <wp:positionH relativeFrom="column">
                        <wp:posOffset>90170</wp:posOffset>
                      </wp:positionH>
                      <wp:positionV relativeFrom="paragraph">
                        <wp:posOffset>193675</wp:posOffset>
                      </wp:positionV>
                      <wp:extent cx="3857625" cy="2981325"/>
                      <wp:effectExtent l="0" t="0" r="28575" b="28575"/>
                      <wp:wrapNone/>
                      <wp:docPr id="11" name="Rectangle: Rounded Corners 11"/>
                      <wp:cNvGraphicFramePr/>
                      <a:graphic xmlns:a="http://schemas.openxmlformats.org/drawingml/2006/main">
                        <a:graphicData uri="http://schemas.microsoft.com/office/word/2010/wordprocessingShape">
                          <wps:wsp>
                            <wps:cNvSpPr/>
                            <wps:spPr>
                              <a:xfrm>
                                <a:off x="0" y="0"/>
                                <a:ext cx="3857625" cy="2981325"/>
                              </a:xfrm>
                              <a:prstGeom prst="round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D11E3A" id="Rectangle: Rounded Corners 11" o:spid="_x0000_s1026" style="position:absolute;margin-left:7.1pt;margin-top:15.25pt;width:303.75pt;height:234.7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x1pQIAAKsFAAAOAAAAZHJzL2Uyb0RvYy54bWysVN1P2zAQf5+0/8Hy+0haKB8RKaqKmCYh&#10;QMDEs3HsJpLj885u0+6v39lJQwVoD9P64Ppyn7+f7+7yatsatlHoG7AlnxzlnCkroWrsquQ/n2++&#10;nXPmg7CVMGBVyXfK86v51y+XnSvUFGowlUJGQawvOlfyOgRXZJmXtWqFPwKnLCk1YCsCibjKKhQd&#10;RW9NNs3z06wDrByCVN7T1+teyecpvtZKhnutvQrMlJxqC+nEdL7GM5tfimKFwtWNHMoQ/1BFKxpL&#10;ScdQ1yIItsbmQ6i2kQgedDiS0GagdSNVwkBoJvk7NE+1cCphIXK8G2ny/y+svNs8IGsqersJZ1a0&#10;9EaPxJqwK6MK9ghrW6mKLQEtPTIjI2Ksc74gxyf3gIPk6RrhbzW28Z+AsW1ieTeyrLaBSfp4fD47&#10;O53OOJOkm16cT45JoDjZm7tDH74raFm8lBxjFbGqRLHY3PrQ2+/tYkoLN40x9F0UxrKOAF3kszx5&#10;eDBNFbVRmVpLLQ2yjaCmEFIqGxIsKuDAkiRjqaoItoeXbmFnVJ/jUWkijgBN+ySxZT/GTSlrUak+&#10;3Syn34B2rCRhN5YCRmtNhY6xJ3+L3ZMw2EdXlTp+dB7Qf15Y7zx6pMxgw+jcNhbws+xmZEv39nuS&#10;emoiS69Q7aitEPp5807eNPSSt8KHB4E0YDSKtDTCPR3aAD0WDDfOasDfn32P9tT3pOWso4Etuf+1&#10;Fqg4Mz8sTcTF5OQkTngSTmZnUxLwUPN6qLHrdgn0/NT0VF26Rvtg9leN0L7QblnErKQSVlLuksuA&#10;e2EZ+kVC20mqxSKZ0VQ7EW7tk5MxeGQ1Nunz9kWgG9o50CTcwX64RfGuoXvb6GlhsQ6gm9Ttb7wO&#10;fNNGSI0zbK+4cg7lZPW2Y+d/AAAA//8DAFBLAwQUAAYACAAAACEAYUwzSt0AAAAJAQAADwAAAGRy&#10;cy9kb3ducmV2LnhtbEyPzU7DMBCE70i8g7VI3KjdQFMIdaoKCXHgT7Rw38ZLEhGvo9hpw9uznOA4&#10;mtnZb1bryXfqQENsA1uYzwwo4iq4lmsL77v7i2tQMSE77AKThW+KsC5PT1ZYuHDkNzpsU62khGOB&#10;FpqU+kLrWDXkMc5CTyzeZxg8JpFDrd2ARyn3nc6MybXHluVDgz3dNVR9bUcvGLzLcdM/vXw8vN48&#10;jksXn/VYWXt+Nm1uQSWa0l8YfvHlBkph2oeRXVSd6KtMkhYuzQKU+Hk2X4LaW1gYY0CXK/1/QfkD&#10;AAD//wMAUEsBAi0AFAAGAAgAAAAhALaDOJL+AAAA4QEAABMAAAAAAAAAAAAAAAAAAAAAAFtDb250&#10;ZW50X1R5cGVzXS54bWxQSwECLQAUAAYACAAAACEAOP0h/9YAAACUAQAACwAAAAAAAAAAAAAAAAAv&#10;AQAAX3JlbHMvLnJlbHNQSwECLQAUAAYACAAAACEAhKrsdaUCAACrBQAADgAAAAAAAAAAAAAAAAAu&#10;AgAAZHJzL2Uyb0RvYy54bWxQSwECLQAUAAYACAAAACEAYUwzSt0AAAAJAQAADwAAAAAAAAAAAAAA&#10;AAD/BAAAZHJzL2Rvd25yZXYueG1sUEsFBgAAAAAEAAQA8wAAAAkGAAAAAA==&#10;" filled="f" strokecolor="#2bb28a [3204]" strokeweight="1.5pt">
                      <v:stroke joinstyle="miter"/>
                    </v:roundrect>
                  </w:pict>
                </mc:Fallback>
              </mc:AlternateContent>
            </w:r>
          </w:p>
          <w:p w14:paraId="03ECD609" w14:textId="31998F18" w:rsidR="00DB4F45" w:rsidRDefault="0090614E" w:rsidP="00C34571">
            <w:pPr>
              <w:pStyle w:val="Answer"/>
              <w:jc w:val="center"/>
              <w:rPr>
                <w:rFonts w:asciiTheme="majorHAnsi" w:hAnsiTheme="majorHAnsi"/>
                <w:b w:val="0"/>
                <w:bCs/>
                <w:sz w:val="36"/>
                <w:szCs w:val="36"/>
              </w:rPr>
            </w:pPr>
            <w:r>
              <w:rPr>
                <w:rFonts w:asciiTheme="majorHAnsi" w:hAnsiTheme="majorHAnsi"/>
                <w:sz w:val="36"/>
                <w:szCs w:val="36"/>
              </w:rPr>
              <w:t>Blawnox Borough Council</w:t>
            </w:r>
          </w:p>
          <w:p w14:paraId="3E0B4CC9" w14:textId="2E0ECFD9" w:rsidR="0090614E" w:rsidRDefault="00DB4F45" w:rsidP="00DB4F45">
            <w:pPr>
              <w:pStyle w:val="Answer"/>
              <w:tabs>
                <w:tab w:val="left" w:pos="3461"/>
              </w:tabs>
              <w:rPr>
                <w:rFonts w:asciiTheme="majorHAnsi" w:hAnsiTheme="majorHAnsi"/>
                <w:sz w:val="28"/>
                <w:szCs w:val="28"/>
              </w:rPr>
            </w:pPr>
            <w:r>
              <w:rPr>
                <w:rFonts w:asciiTheme="majorHAnsi" w:hAnsiTheme="majorHAnsi"/>
                <w:b w:val="0"/>
                <w:bCs/>
                <w:sz w:val="28"/>
                <w:szCs w:val="28"/>
              </w:rPr>
              <w:t xml:space="preserve">     </w:t>
            </w:r>
            <w:r w:rsidR="0090614E">
              <w:rPr>
                <w:rFonts w:asciiTheme="majorHAnsi" w:hAnsiTheme="majorHAnsi"/>
                <w:b w:val="0"/>
                <w:bCs/>
                <w:sz w:val="28"/>
                <w:szCs w:val="28"/>
              </w:rPr>
              <w:t>Debbie Laskey,                     President</w:t>
            </w:r>
          </w:p>
          <w:p w14:paraId="528D923C" w14:textId="63722BFF" w:rsidR="0090614E" w:rsidRDefault="0090614E" w:rsidP="00D81BAA">
            <w:pPr>
              <w:pStyle w:val="Answer"/>
              <w:rPr>
                <w:rFonts w:asciiTheme="majorHAnsi" w:hAnsiTheme="majorHAnsi"/>
                <w:sz w:val="28"/>
                <w:szCs w:val="28"/>
              </w:rPr>
            </w:pPr>
            <w:r>
              <w:rPr>
                <w:rFonts w:asciiTheme="majorHAnsi" w:hAnsiTheme="majorHAnsi"/>
                <w:b w:val="0"/>
                <w:bCs/>
                <w:sz w:val="28"/>
                <w:szCs w:val="28"/>
              </w:rPr>
              <w:t xml:space="preserve">     Randy Stoddard,                   Vice President</w:t>
            </w:r>
          </w:p>
          <w:p w14:paraId="1C2FF21F" w14:textId="124065BB" w:rsidR="0090614E" w:rsidRDefault="0090614E" w:rsidP="00D81BAA">
            <w:pPr>
              <w:pStyle w:val="Answer"/>
              <w:rPr>
                <w:rFonts w:asciiTheme="majorHAnsi" w:hAnsiTheme="majorHAnsi"/>
                <w:sz w:val="28"/>
                <w:szCs w:val="28"/>
              </w:rPr>
            </w:pPr>
            <w:r>
              <w:rPr>
                <w:rFonts w:asciiTheme="majorHAnsi" w:hAnsiTheme="majorHAnsi"/>
                <w:b w:val="0"/>
                <w:bCs/>
                <w:sz w:val="28"/>
                <w:szCs w:val="28"/>
              </w:rPr>
              <w:t xml:space="preserve">     John Simmons</w:t>
            </w:r>
            <w:r w:rsidR="00DB4F45">
              <w:rPr>
                <w:rFonts w:asciiTheme="majorHAnsi" w:hAnsiTheme="majorHAnsi"/>
                <w:b w:val="0"/>
                <w:bCs/>
                <w:sz w:val="28"/>
                <w:szCs w:val="28"/>
              </w:rPr>
              <w:t>,                      Council Member</w:t>
            </w:r>
          </w:p>
          <w:p w14:paraId="76685F6F" w14:textId="3BB7B8FC" w:rsidR="0090614E" w:rsidRDefault="0090614E" w:rsidP="00D81BAA">
            <w:pPr>
              <w:pStyle w:val="Answer"/>
              <w:rPr>
                <w:rFonts w:asciiTheme="majorHAnsi" w:hAnsiTheme="majorHAnsi"/>
                <w:sz w:val="28"/>
                <w:szCs w:val="28"/>
              </w:rPr>
            </w:pPr>
            <w:r>
              <w:rPr>
                <w:rFonts w:asciiTheme="majorHAnsi" w:hAnsiTheme="majorHAnsi"/>
                <w:b w:val="0"/>
                <w:bCs/>
                <w:sz w:val="28"/>
                <w:szCs w:val="28"/>
              </w:rPr>
              <w:t xml:space="preserve">     Meghan Kennedy</w:t>
            </w:r>
            <w:r w:rsidR="00DB4F45">
              <w:rPr>
                <w:rFonts w:asciiTheme="majorHAnsi" w:hAnsiTheme="majorHAnsi"/>
                <w:b w:val="0"/>
                <w:bCs/>
                <w:sz w:val="28"/>
                <w:szCs w:val="28"/>
              </w:rPr>
              <w:t>,                 Council Member</w:t>
            </w:r>
          </w:p>
          <w:p w14:paraId="1D220CCD" w14:textId="284D6210" w:rsidR="0090614E" w:rsidRDefault="0090614E" w:rsidP="00DB4F45">
            <w:pPr>
              <w:pStyle w:val="Answer"/>
              <w:tabs>
                <w:tab w:val="left" w:pos="3915"/>
              </w:tabs>
              <w:rPr>
                <w:rFonts w:asciiTheme="majorHAnsi" w:hAnsiTheme="majorHAnsi"/>
                <w:sz w:val="28"/>
                <w:szCs w:val="28"/>
              </w:rPr>
            </w:pPr>
            <w:r>
              <w:rPr>
                <w:rFonts w:asciiTheme="majorHAnsi" w:hAnsiTheme="majorHAnsi"/>
                <w:b w:val="0"/>
                <w:bCs/>
                <w:sz w:val="28"/>
                <w:szCs w:val="28"/>
              </w:rPr>
              <w:t xml:space="preserve">     Katie Coban</w:t>
            </w:r>
            <w:r w:rsidR="00DB4F45">
              <w:rPr>
                <w:rFonts w:asciiTheme="majorHAnsi" w:hAnsiTheme="majorHAnsi"/>
                <w:b w:val="0"/>
                <w:bCs/>
                <w:sz w:val="28"/>
                <w:szCs w:val="28"/>
              </w:rPr>
              <w:t>,                        Council Member</w:t>
            </w:r>
          </w:p>
          <w:p w14:paraId="3E51E878" w14:textId="689721F2" w:rsidR="0090614E" w:rsidRDefault="0090614E" w:rsidP="00D81BAA">
            <w:pPr>
              <w:pStyle w:val="Answer"/>
              <w:rPr>
                <w:rFonts w:asciiTheme="majorHAnsi" w:hAnsiTheme="majorHAnsi"/>
                <w:sz w:val="28"/>
                <w:szCs w:val="28"/>
              </w:rPr>
            </w:pPr>
            <w:r>
              <w:rPr>
                <w:rFonts w:asciiTheme="majorHAnsi" w:hAnsiTheme="majorHAnsi"/>
                <w:b w:val="0"/>
                <w:bCs/>
                <w:sz w:val="28"/>
                <w:szCs w:val="28"/>
              </w:rPr>
              <w:t xml:space="preserve">     Jessica Dayhoff</w:t>
            </w:r>
            <w:r w:rsidR="00DB4F45">
              <w:rPr>
                <w:rFonts w:asciiTheme="majorHAnsi" w:hAnsiTheme="majorHAnsi"/>
                <w:b w:val="0"/>
                <w:bCs/>
                <w:sz w:val="28"/>
                <w:szCs w:val="28"/>
              </w:rPr>
              <w:t xml:space="preserve">,                     Council Member </w:t>
            </w:r>
          </w:p>
          <w:p w14:paraId="67500ED2" w14:textId="2EE1D24B" w:rsidR="0090614E" w:rsidRDefault="0090614E" w:rsidP="00D81BAA">
            <w:pPr>
              <w:pStyle w:val="Answer"/>
              <w:rPr>
                <w:rFonts w:asciiTheme="majorHAnsi" w:hAnsiTheme="majorHAnsi"/>
                <w:sz w:val="28"/>
                <w:szCs w:val="28"/>
              </w:rPr>
            </w:pPr>
            <w:r>
              <w:rPr>
                <w:rFonts w:asciiTheme="majorHAnsi" w:hAnsiTheme="majorHAnsi"/>
                <w:b w:val="0"/>
                <w:bCs/>
                <w:sz w:val="28"/>
                <w:szCs w:val="28"/>
              </w:rPr>
              <w:t xml:space="preserve">     Elaine Palmer</w:t>
            </w:r>
            <w:r w:rsidR="00DB4F45">
              <w:rPr>
                <w:rFonts w:asciiTheme="majorHAnsi" w:hAnsiTheme="majorHAnsi"/>
                <w:b w:val="0"/>
                <w:bCs/>
                <w:sz w:val="28"/>
                <w:szCs w:val="28"/>
              </w:rPr>
              <w:t>,                       Council Member</w:t>
            </w:r>
          </w:p>
          <w:p w14:paraId="05557638" w14:textId="54E8E0F9" w:rsidR="0090614E" w:rsidRDefault="0090614E" w:rsidP="00D81BAA">
            <w:pPr>
              <w:pStyle w:val="Answer"/>
              <w:rPr>
                <w:rFonts w:asciiTheme="majorHAnsi" w:hAnsiTheme="majorHAnsi"/>
                <w:sz w:val="28"/>
                <w:szCs w:val="28"/>
              </w:rPr>
            </w:pPr>
          </w:p>
          <w:p w14:paraId="3AA4F359" w14:textId="09487521" w:rsidR="0090614E" w:rsidRDefault="0090614E" w:rsidP="00D81BAA">
            <w:pPr>
              <w:pStyle w:val="Answer"/>
              <w:tabs>
                <w:tab w:val="left" w:pos="3461"/>
              </w:tabs>
              <w:rPr>
                <w:rFonts w:asciiTheme="majorHAnsi" w:hAnsiTheme="majorHAnsi"/>
                <w:sz w:val="28"/>
                <w:szCs w:val="28"/>
              </w:rPr>
            </w:pPr>
            <w:r>
              <w:rPr>
                <w:rFonts w:asciiTheme="majorHAnsi" w:hAnsiTheme="majorHAnsi"/>
                <w:b w:val="0"/>
                <w:bCs/>
                <w:sz w:val="28"/>
                <w:szCs w:val="28"/>
              </w:rPr>
              <w:t xml:space="preserve">     Anthony Gross,                    Mayor</w:t>
            </w:r>
          </w:p>
          <w:p w14:paraId="65186F3A" w14:textId="3BC2166E" w:rsidR="0090614E" w:rsidRDefault="0090614E" w:rsidP="00D81BAA">
            <w:pPr>
              <w:pStyle w:val="Answer"/>
              <w:rPr>
                <w:rFonts w:asciiTheme="majorHAnsi" w:hAnsiTheme="majorHAnsi"/>
                <w:sz w:val="28"/>
                <w:szCs w:val="28"/>
              </w:rPr>
            </w:pPr>
            <w:r>
              <w:rPr>
                <w:rFonts w:asciiTheme="majorHAnsi" w:hAnsiTheme="majorHAnsi"/>
                <w:b w:val="0"/>
                <w:bCs/>
                <w:sz w:val="28"/>
                <w:szCs w:val="28"/>
              </w:rPr>
              <w:t xml:space="preserve">     Gordon Taylor,                    Engineer</w:t>
            </w:r>
          </w:p>
          <w:p w14:paraId="756FF25D" w14:textId="1FE35095" w:rsidR="0090614E" w:rsidRDefault="0090614E" w:rsidP="00D81BAA">
            <w:pPr>
              <w:pStyle w:val="Answer"/>
              <w:tabs>
                <w:tab w:val="left" w:pos="3461"/>
              </w:tabs>
              <w:rPr>
                <w:rFonts w:asciiTheme="majorHAnsi" w:hAnsiTheme="majorHAnsi"/>
                <w:sz w:val="28"/>
                <w:szCs w:val="28"/>
              </w:rPr>
            </w:pPr>
            <w:r>
              <w:rPr>
                <w:rFonts w:asciiTheme="majorHAnsi" w:hAnsiTheme="majorHAnsi"/>
                <w:b w:val="0"/>
                <w:bCs/>
                <w:sz w:val="28"/>
                <w:szCs w:val="28"/>
              </w:rPr>
              <w:t xml:space="preserve">     Jack Cambest,                       Solicitor</w:t>
            </w:r>
          </w:p>
          <w:p w14:paraId="62B1C202" w14:textId="2F3B8E09" w:rsidR="0090614E" w:rsidRPr="00E23DD9" w:rsidRDefault="0090614E" w:rsidP="00D81BAA">
            <w:pPr>
              <w:pStyle w:val="Answer"/>
              <w:rPr>
                <w:rFonts w:asciiTheme="majorHAnsi" w:hAnsiTheme="majorHAnsi"/>
                <w:b w:val="0"/>
                <w:bCs/>
                <w:sz w:val="28"/>
                <w:szCs w:val="28"/>
              </w:rPr>
            </w:pPr>
            <w:r>
              <w:rPr>
                <w:rFonts w:asciiTheme="majorHAnsi" w:hAnsiTheme="majorHAnsi"/>
                <w:b w:val="0"/>
                <w:bCs/>
                <w:sz w:val="28"/>
                <w:szCs w:val="28"/>
              </w:rPr>
              <w:t xml:space="preserve">     Mallori McDowell,                </w:t>
            </w:r>
            <w:r w:rsidR="00DB4F45">
              <w:rPr>
                <w:rFonts w:asciiTheme="majorHAnsi" w:hAnsiTheme="majorHAnsi"/>
                <w:b w:val="0"/>
                <w:bCs/>
                <w:sz w:val="28"/>
                <w:szCs w:val="28"/>
              </w:rPr>
              <w:t>C</w:t>
            </w:r>
            <w:r>
              <w:rPr>
                <w:rFonts w:asciiTheme="majorHAnsi" w:hAnsiTheme="majorHAnsi"/>
                <w:b w:val="0"/>
                <w:bCs/>
                <w:sz w:val="28"/>
                <w:szCs w:val="28"/>
              </w:rPr>
              <w:t>ode Enforcement</w:t>
            </w:r>
          </w:p>
        </w:tc>
      </w:tr>
    </w:tbl>
    <w:p w14:paraId="7DC6640D" w14:textId="77777777" w:rsidR="00542156" w:rsidRPr="00F8099A" w:rsidRDefault="000A3FE8" w:rsidP="000A3FE8">
      <w:pPr>
        <w:jc w:val="right"/>
      </w:pPr>
      <w:r>
        <w:rPr>
          <w:noProof/>
        </w:rPr>
        <mc:AlternateContent>
          <mc:Choice Requires="wps">
            <w:drawing>
              <wp:anchor distT="0" distB="0" distL="114300" distR="114300" simplePos="0" relativeHeight="251669504" behindDoc="0" locked="0" layoutInCell="1" allowOverlap="1" wp14:anchorId="50F56A47" wp14:editId="71FB0E77">
                <wp:simplePos x="0" y="0"/>
                <wp:positionH relativeFrom="column">
                  <wp:posOffset>5710934</wp:posOffset>
                </wp:positionH>
                <wp:positionV relativeFrom="paragraph">
                  <wp:posOffset>1477150</wp:posOffset>
                </wp:positionV>
                <wp:extent cx="1202840" cy="880632"/>
                <wp:effectExtent l="0" t="0" r="0" b="0"/>
                <wp:wrapNone/>
                <wp:docPr id="21" name="Text Box 21"/>
                <wp:cNvGraphicFramePr/>
                <a:graphic xmlns:a="http://schemas.openxmlformats.org/drawingml/2006/main">
                  <a:graphicData uri="http://schemas.microsoft.com/office/word/2010/wordprocessingShape">
                    <wps:wsp>
                      <wps:cNvSpPr txBox="1"/>
                      <wps:spPr>
                        <a:xfrm rot="5400000">
                          <a:off x="0" y="0"/>
                          <a:ext cx="1202840" cy="880632"/>
                        </a:xfrm>
                        <a:prstGeom prst="rect">
                          <a:avLst/>
                        </a:prstGeom>
                        <a:noFill/>
                        <a:ln w="6350">
                          <a:noFill/>
                        </a:ln>
                      </wps:spPr>
                      <wps:txbx>
                        <w:txbxContent>
                          <w:p w14:paraId="3E902C30" w14:textId="77777777" w:rsidR="000A3FE8" w:rsidRPr="000A3FE8" w:rsidRDefault="000A3FE8">
                            <w:pPr>
                              <w:rPr>
                                <w:rFonts w:ascii="Algerian" w:hAnsi="Algerian"/>
                                <w:sz w:val="32"/>
                                <w:szCs w:val="32"/>
                              </w:rPr>
                            </w:pPr>
                            <w:r w:rsidRPr="000A3FE8">
                              <w:rPr>
                                <w:rFonts w:ascii="Algerian" w:hAnsi="Algerian"/>
                                <w:sz w:val="32"/>
                                <w:szCs w:val="32"/>
                              </w:rPr>
                              <w:t>Lawnox</w:t>
                            </w:r>
                          </w:p>
                          <w:p w14:paraId="3BFBF91E" w14:textId="77777777" w:rsidR="000A3FE8" w:rsidRPr="000A3FE8" w:rsidRDefault="000A3FE8">
                            <w:pPr>
                              <w:rPr>
                                <w:rFonts w:ascii="Algerian" w:hAnsi="Algerian"/>
                                <w:sz w:val="32"/>
                                <w:szCs w:val="32"/>
                              </w:rPr>
                            </w:pPr>
                            <w:r w:rsidRPr="000A3FE8">
                              <w:rPr>
                                <w:rFonts w:ascii="Algerian" w:hAnsi="Algerian"/>
                                <w:sz w:val="32"/>
                                <w:szCs w:val="32"/>
                              </w:rPr>
                              <w:t>orough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56A47" id="Text Box 21" o:spid="_x0000_s1035" type="#_x0000_t202" style="position:absolute;left:0;text-align:left;margin-left:449.7pt;margin-top:116.3pt;width:94.7pt;height:69.3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3iNgIAAGgEAAAOAAAAZHJzL2Uyb0RvYy54bWysVMFu2zAMvQ/YPwi6L3bctEuNOkXWIsOA&#10;oC3QDj0rslwbsEVNUmpnX78nOc6KbqdhPggUSTyS71G+uh66lr0q6xrSBZ/PUs6UllQ2+qXg3582&#10;n5acOS90KVrSquAH5fj16uOHq97kKqOa2lJZBhDt8t4UvPbe5EniZK064WZklEawItsJj6t9SUor&#10;eqB3bZKl6UXSky2NJamcg/d2DPJVxK8qJf19VTnlWVtw9ObjaeO5C2eyuhL5ixWmbuSxDfEPXXSi&#10;0Sh6groVXrC9bf6A6hppyVHlZ5K6hKqqkSrOgGnm6btpHmthVJwF5Dhzosn9P1h59/pgWVMWPJtz&#10;pkUHjZ7U4NkXGhhc4Kc3Lkfao0GiH+CHzpPfwRnGHirbMUug93yRhi+SgfEYssH74cR1wJYBIkuz&#10;5QIhidhymV6cZQE0GbECprHOf1XUsWAU3ELLiCpet86PqVNKSNe0ado26tlq1hf84ux8bOMUAXir&#10;USNMNHYeLD/shsjA5TTVjsoDho3zoENn5KZBD1vh/IOw2A84sfP+HkfVEmrR0eKsJvvzb/6QD9kQ&#10;5azHvhXc/dgLqzhrv2kIejlfBDZ8vCzOP2e42LeR3duI3nc3hJWGZugumiHft5NZWeqe8TTWoSpC&#10;QkvULrifzBs/vgI8LanW65iElTTCb/WjkQF6EuFpeBbWHGXwEPCOps0U+Ts1xtxRj/XeU9VEqQLP&#10;I6tH+rHOUezj0wvv5e09Zv3+Qax+AQAA//8DAFBLAwQUAAYACAAAACEAAg5+SN8AAAAMAQAADwAA&#10;AGRycy9kb3ducmV2LnhtbEyPy07DMBBF90j8gzVI7KidhxIaMqkqpO77QGLrJkMSiMdR7LTp3+Ou&#10;YDm6R/eeKTeLGcSFJtdbRohWCgRxbZueW4SP0+7lFYTzmhs9WCaEGznYVI8PpS4ae+UDXY6+FaGE&#10;XaEROu/HQkpXd2S0W9mROGRfdjLah3NqZTPpayg3g4yVyqTRPYeFTo/03lH9c5wNwme9tTvfpnvr&#10;vveHMYpoOd1mxOenZfsGwtPi/2C46wd1qILT2c7cODEgrOM0DyhCrPIExJ1QWZKCOCMk6ywHWZXy&#10;/xPVLwAAAP//AwBQSwECLQAUAAYACAAAACEAtoM4kv4AAADhAQAAEwAAAAAAAAAAAAAAAAAAAAAA&#10;W0NvbnRlbnRfVHlwZXNdLnhtbFBLAQItABQABgAIAAAAIQA4/SH/1gAAAJQBAAALAAAAAAAAAAAA&#10;AAAAAC8BAABfcmVscy8ucmVsc1BLAQItABQABgAIAAAAIQD/L43iNgIAAGgEAAAOAAAAAAAAAAAA&#10;AAAAAC4CAABkcnMvZTJvRG9jLnhtbFBLAQItABQABgAIAAAAIQACDn5I3wAAAAwBAAAPAAAAAAAA&#10;AAAAAAAAAJAEAABkcnMvZG93bnJldi54bWxQSwUGAAAAAAQABADzAAAAnAUAAAAA&#10;" filled="f" stroked="f" strokeweight=".5pt">
                <v:textbox>
                  <w:txbxContent>
                    <w:p w14:paraId="3E902C30" w14:textId="77777777" w:rsidR="000A3FE8" w:rsidRPr="000A3FE8" w:rsidRDefault="000A3FE8">
                      <w:pPr>
                        <w:rPr>
                          <w:rFonts w:ascii="Algerian" w:hAnsi="Algerian"/>
                          <w:sz w:val="32"/>
                          <w:szCs w:val="32"/>
                        </w:rPr>
                      </w:pPr>
                      <w:r w:rsidRPr="000A3FE8">
                        <w:rPr>
                          <w:rFonts w:ascii="Algerian" w:hAnsi="Algerian"/>
                          <w:sz w:val="32"/>
                          <w:szCs w:val="32"/>
                        </w:rPr>
                        <w:t>Lawnox</w:t>
                      </w:r>
                    </w:p>
                    <w:p w14:paraId="3BFBF91E" w14:textId="77777777" w:rsidR="000A3FE8" w:rsidRPr="000A3FE8" w:rsidRDefault="000A3FE8">
                      <w:pPr>
                        <w:rPr>
                          <w:rFonts w:ascii="Algerian" w:hAnsi="Algerian"/>
                          <w:sz w:val="32"/>
                          <w:szCs w:val="32"/>
                        </w:rPr>
                      </w:pPr>
                      <w:r w:rsidRPr="000A3FE8">
                        <w:rPr>
                          <w:rFonts w:ascii="Algerian" w:hAnsi="Algerian"/>
                          <w:sz w:val="32"/>
                          <w:szCs w:val="32"/>
                        </w:rPr>
                        <w:t>orough</w:t>
                      </w:r>
                    </w:p>
                  </w:txbxContent>
                </v:textbox>
              </v:shape>
            </w:pict>
          </mc:Fallback>
        </mc:AlternateContent>
      </w:r>
      <w:r w:rsidRPr="00277DC9">
        <w:rPr>
          <w:noProof/>
        </w:rPr>
        <mc:AlternateContent>
          <mc:Choice Requires="wps">
            <w:drawing>
              <wp:anchor distT="0" distB="0" distL="114300" distR="114300" simplePos="0" relativeHeight="251666432" behindDoc="0" locked="0" layoutInCell="1" allowOverlap="1" wp14:anchorId="4766E1EB" wp14:editId="50F5C36B">
                <wp:simplePos x="0" y="0"/>
                <wp:positionH relativeFrom="column">
                  <wp:posOffset>6133143</wp:posOffset>
                </wp:positionH>
                <wp:positionV relativeFrom="paragraph">
                  <wp:posOffset>8172450</wp:posOffset>
                </wp:positionV>
                <wp:extent cx="1149350" cy="890587"/>
                <wp:effectExtent l="2540" t="0" r="8890" b="8890"/>
                <wp:wrapNone/>
                <wp:docPr id="2050" name="Text Box 2">
                  <a:extLst xmlns:a="http://schemas.openxmlformats.org/drawingml/2006/main">
                    <a:ext uri="{FF2B5EF4-FFF2-40B4-BE49-F238E27FC236}">
                      <a16:creationId xmlns:a16="http://schemas.microsoft.com/office/drawing/2014/main" id="{358692B7-4A56-DE47-8955-742B3D175A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49350" cy="890587"/>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7128148" w14:textId="77777777" w:rsidR="00277DC9" w:rsidRDefault="00277DC9" w:rsidP="00277DC9">
                            <w:pPr>
                              <w:jc w:val="center"/>
                              <w:textAlignment w:val="baseline"/>
                              <w:rPr>
                                <w:szCs w:val="24"/>
                              </w:rPr>
                            </w:pPr>
                            <w:r>
                              <w:rPr>
                                <w:rFonts w:ascii="Calibri" w:hAnsi="Calibri" w:cs="Arial"/>
                                <w:color w:val="000000"/>
                                <w:kern w:val="24"/>
                                <w:sz w:val="18"/>
                                <w:szCs w:val="18"/>
                              </w:rPr>
                              <w:t>PRSRT STD</w:t>
                            </w:r>
                          </w:p>
                          <w:p w14:paraId="4BF6A1AA" w14:textId="77777777" w:rsidR="00277DC9" w:rsidRDefault="00277DC9" w:rsidP="00277DC9">
                            <w:pPr>
                              <w:jc w:val="center"/>
                              <w:textAlignment w:val="baseline"/>
                            </w:pPr>
                            <w:r>
                              <w:rPr>
                                <w:rFonts w:ascii="Calibri" w:hAnsi="Calibri" w:cs="Arial"/>
                                <w:color w:val="000000"/>
                                <w:kern w:val="24"/>
                                <w:sz w:val="18"/>
                                <w:szCs w:val="18"/>
                              </w:rPr>
                              <w:t>ECRWSS</w:t>
                            </w:r>
                          </w:p>
                          <w:p w14:paraId="4FA4CFEC" w14:textId="77777777" w:rsidR="00277DC9" w:rsidRDefault="00277DC9" w:rsidP="00277DC9">
                            <w:pPr>
                              <w:jc w:val="center"/>
                              <w:textAlignment w:val="baseline"/>
                            </w:pPr>
                            <w:r>
                              <w:rPr>
                                <w:rFonts w:ascii="Calibri" w:hAnsi="Calibri" w:cs="Arial"/>
                                <w:color w:val="000000"/>
                                <w:kern w:val="24"/>
                                <w:sz w:val="18"/>
                                <w:szCs w:val="18"/>
                              </w:rPr>
                              <w:t>U.S. POSTAGE</w:t>
                            </w:r>
                          </w:p>
                          <w:p w14:paraId="00C9706C" w14:textId="77777777" w:rsidR="00277DC9" w:rsidRDefault="00277DC9" w:rsidP="00277DC9">
                            <w:pPr>
                              <w:jc w:val="center"/>
                              <w:textAlignment w:val="baseline"/>
                            </w:pPr>
                            <w:r>
                              <w:rPr>
                                <w:rFonts w:ascii="Calibri" w:hAnsi="Calibri" w:cs="Arial"/>
                                <w:b/>
                                <w:bCs/>
                                <w:color w:val="000000"/>
                                <w:kern w:val="24"/>
                                <w:sz w:val="18"/>
                                <w:szCs w:val="18"/>
                              </w:rPr>
                              <w:t>PAID</w:t>
                            </w:r>
                          </w:p>
                          <w:p w14:paraId="4AEA90FD" w14:textId="77777777" w:rsidR="00277DC9" w:rsidRDefault="00277DC9" w:rsidP="00277DC9">
                            <w:pPr>
                              <w:jc w:val="center"/>
                              <w:textAlignment w:val="baseline"/>
                            </w:pPr>
                            <w:r>
                              <w:rPr>
                                <w:rFonts w:ascii="Calibri" w:hAnsi="Calibri" w:cs="Arial"/>
                                <w:color w:val="000000"/>
                                <w:kern w:val="24"/>
                                <w:sz w:val="18"/>
                                <w:szCs w:val="18"/>
                              </w:rPr>
                              <w:t>EDDM Retail</w:t>
                            </w:r>
                          </w:p>
                        </w:txbxContent>
                      </wps:txbx>
                      <wps:bodyPr lIns="36576" tIns="36576" rIns="36576" bIns="36576"/>
                    </wps:wsp>
                  </a:graphicData>
                </a:graphic>
              </wp:anchor>
            </w:drawing>
          </mc:Choice>
          <mc:Fallback>
            <w:pict>
              <v:shape w14:anchorId="4766E1EB" id="Text Box 2" o:spid="_x0000_s1036" type="#_x0000_t202" style="position:absolute;left:0;text-align:left;margin-left:482.9pt;margin-top:643.5pt;width:90.5pt;height:70.1pt;rotation:90;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ksUBgIAAPcDAAAOAAAAZHJzL2Uyb0RvYy54bWysU8tu2zAQvBfoPxC815KdyLEFy0GbNEWB&#10;9AEk/QCKoiSiJFcgGUv+++5ShuO2t6I6EFpyOTs7O9zdTtawg/JBg6v4cpFzppyERruu4j+eH95t&#10;OAtRuEYYcKriRxX47f7tm904lGoFPZhGeYYgLpTjUPE+xqHMsiB7ZUVYwKAcHrbgrYgY+i5rvBgR&#10;3ZpslefrbATfDB6kCgF37+dDvk/4batk/Na2QUVmKo7cYlp9Wmtas/1OlJ0XQ6/liYb4BxZWaIdF&#10;z1D3Igr24vVfUFZLDwHauJBgM2hbLVXqAbtZ5n9089SLQaVeUJwwnGUK/w9Wfj1890w3FV/lBQrk&#10;hMUpPaspsg8wsRUJNA6hxLynATPjhNs46NRsGB5B/gzMwV0vXKfeew9jr0SDBJd0M7u4OuMEAqnH&#10;L9BgGfESIQFNrbfMA06nuM7pS7uoDsNayOp4HhURk0Rgeb29IsISzzbbvNjcpIKiJCyaxOBD/KTA&#10;MvqpuEcrJFRxeAyRuL2mULqDB21MsoNxbKz4tlgVnAnToa9Pww1gdENpdCH4rr4znh0EWWtmPcP+&#10;lmZ1RIMbbZHmOUmUpNJH16R6UWgz/yMn4whcJeueiJKIpNusYJzqKQ1smdxLhzU0R5TVfHYo/NW6&#10;uFmj0y8DfxnUFwERJgR0V1Lk9BLIvpdxynp9r/tfAAAA//8DAFBLAwQUAAYACAAAACEApHtX8eAA&#10;AAAOAQAADwAAAGRycy9kb3ducmV2LnhtbEyPwU7DMBBE70j8g7VI3KhDCG4IcSoKQuq1hQu3TWyS&#10;iHidxm4b+Hq2J7jNap5mZ8rV7AZxtFPoPWm4XSQgLDXe9NRqeH97vclBhIhkcPBkNXzbAKvq8qLE&#10;wvgTbe1xF1vBIRQK1NDFOBZShqazDsPCj5bY+/STw8jn1Eoz4YnD3SDTJFHSYU/8ocPRPne2+dod&#10;nIYN4c+23Zt8+bHf1PJ+PePL3Vrr66v56RFEtHP8g+Fcn6tDxZ1qfyATxKDhIVcpo2ykSikQZ4Rl&#10;BqJmlWVLBbIq5f8Z1S8AAAD//wMAUEsBAi0AFAAGAAgAAAAhALaDOJL+AAAA4QEAABMAAAAAAAAA&#10;AAAAAAAAAAAAAFtDb250ZW50X1R5cGVzXS54bWxQSwECLQAUAAYACAAAACEAOP0h/9YAAACUAQAA&#10;CwAAAAAAAAAAAAAAAAAvAQAAX3JlbHMvLnJlbHNQSwECLQAUAAYACAAAACEABOJLFAYCAAD3AwAA&#10;DgAAAAAAAAAAAAAAAAAuAgAAZHJzL2Uyb0RvYy54bWxQSwECLQAUAAYACAAAACEApHtX8eAAAAAO&#10;AQAADwAAAAAAAAAAAAAAAABgBAAAZHJzL2Rvd25yZXYueG1sUEsFBgAAAAAEAAQA8wAAAG0FAAAA&#10;AA==&#10;" filled="f" insetpen="t">
                <v:shadow color="#eeece1"/>
                <v:textbox inset="2.88pt,2.88pt,2.88pt,2.88pt">
                  <w:txbxContent>
                    <w:p w14:paraId="67128148" w14:textId="77777777" w:rsidR="00277DC9" w:rsidRDefault="00277DC9" w:rsidP="00277DC9">
                      <w:pPr>
                        <w:jc w:val="center"/>
                        <w:textAlignment w:val="baseline"/>
                        <w:rPr>
                          <w:szCs w:val="24"/>
                        </w:rPr>
                      </w:pPr>
                      <w:r>
                        <w:rPr>
                          <w:rFonts w:ascii="Calibri" w:hAnsi="Calibri" w:cs="Arial"/>
                          <w:color w:val="000000"/>
                          <w:kern w:val="24"/>
                          <w:sz w:val="18"/>
                          <w:szCs w:val="18"/>
                        </w:rPr>
                        <w:t>PRSRT STD</w:t>
                      </w:r>
                    </w:p>
                    <w:p w14:paraId="4BF6A1AA" w14:textId="77777777" w:rsidR="00277DC9" w:rsidRDefault="00277DC9" w:rsidP="00277DC9">
                      <w:pPr>
                        <w:jc w:val="center"/>
                        <w:textAlignment w:val="baseline"/>
                      </w:pPr>
                      <w:r>
                        <w:rPr>
                          <w:rFonts w:ascii="Calibri" w:hAnsi="Calibri" w:cs="Arial"/>
                          <w:color w:val="000000"/>
                          <w:kern w:val="24"/>
                          <w:sz w:val="18"/>
                          <w:szCs w:val="18"/>
                        </w:rPr>
                        <w:t>ECRWSS</w:t>
                      </w:r>
                    </w:p>
                    <w:p w14:paraId="4FA4CFEC" w14:textId="77777777" w:rsidR="00277DC9" w:rsidRDefault="00277DC9" w:rsidP="00277DC9">
                      <w:pPr>
                        <w:jc w:val="center"/>
                        <w:textAlignment w:val="baseline"/>
                      </w:pPr>
                      <w:r>
                        <w:rPr>
                          <w:rFonts w:ascii="Calibri" w:hAnsi="Calibri" w:cs="Arial"/>
                          <w:color w:val="000000"/>
                          <w:kern w:val="24"/>
                          <w:sz w:val="18"/>
                          <w:szCs w:val="18"/>
                        </w:rPr>
                        <w:t>U.S. POSTAGE</w:t>
                      </w:r>
                    </w:p>
                    <w:p w14:paraId="00C9706C" w14:textId="77777777" w:rsidR="00277DC9" w:rsidRDefault="00277DC9" w:rsidP="00277DC9">
                      <w:pPr>
                        <w:jc w:val="center"/>
                        <w:textAlignment w:val="baseline"/>
                      </w:pPr>
                      <w:r>
                        <w:rPr>
                          <w:rFonts w:ascii="Calibri" w:hAnsi="Calibri" w:cs="Arial"/>
                          <w:b/>
                          <w:bCs/>
                          <w:color w:val="000000"/>
                          <w:kern w:val="24"/>
                          <w:sz w:val="18"/>
                          <w:szCs w:val="18"/>
                        </w:rPr>
                        <w:t>PAID</w:t>
                      </w:r>
                    </w:p>
                    <w:p w14:paraId="4AEA90FD" w14:textId="77777777" w:rsidR="00277DC9" w:rsidRDefault="00277DC9" w:rsidP="00277DC9">
                      <w:pPr>
                        <w:jc w:val="center"/>
                        <w:textAlignment w:val="baseline"/>
                      </w:pPr>
                      <w:r>
                        <w:rPr>
                          <w:rFonts w:ascii="Calibri" w:hAnsi="Calibri" w:cs="Arial"/>
                          <w:color w:val="000000"/>
                          <w:kern w:val="24"/>
                          <w:sz w:val="18"/>
                          <w:szCs w:val="18"/>
                        </w:rPr>
                        <w:t>EDDM Retail</w:t>
                      </w:r>
                    </w:p>
                  </w:txbxContent>
                </v:textbox>
              </v:shape>
            </w:pict>
          </mc:Fallback>
        </mc:AlternateContent>
      </w:r>
      <w:r w:rsidR="00150269" w:rsidRPr="00277DC9">
        <w:rPr>
          <w:noProof/>
        </w:rPr>
        <mc:AlternateContent>
          <mc:Choice Requires="wps">
            <w:drawing>
              <wp:anchor distT="0" distB="0" distL="114300" distR="114300" simplePos="0" relativeHeight="251668480" behindDoc="0" locked="0" layoutInCell="1" allowOverlap="1" wp14:anchorId="7F56D1E9" wp14:editId="40BFC304">
                <wp:simplePos x="0" y="0"/>
                <wp:positionH relativeFrom="column">
                  <wp:posOffset>3808039</wp:posOffset>
                </wp:positionH>
                <wp:positionV relativeFrom="paragraph">
                  <wp:posOffset>3610441</wp:posOffset>
                </wp:positionV>
                <wp:extent cx="2833687" cy="1308100"/>
                <wp:effectExtent l="635" t="0" r="12065" b="12065"/>
                <wp:wrapNone/>
                <wp:docPr id="2051" name="Text Box 3">
                  <a:extLst xmlns:a="http://schemas.openxmlformats.org/drawingml/2006/main">
                    <a:ext uri="{FF2B5EF4-FFF2-40B4-BE49-F238E27FC236}">
                      <a16:creationId xmlns:a16="http://schemas.microsoft.com/office/drawing/2014/main" id="{0678900B-5881-4E4D-A0EE-84B66DE35C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833687" cy="13081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1C8A3C0" w14:textId="77777777" w:rsidR="00277DC9" w:rsidRDefault="00277DC9" w:rsidP="00277DC9">
                            <w:pPr>
                              <w:textAlignment w:val="baseline"/>
                              <w:rPr>
                                <w:szCs w:val="24"/>
                              </w:rPr>
                            </w:pPr>
                            <w:r>
                              <w:rPr>
                                <w:rFonts w:ascii="Calibri" w:hAnsi="Calibri" w:cs="Arial"/>
                                <w:color w:val="000000"/>
                                <w:kern w:val="24"/>
                              </w:rPr>
                              <w:t xml:space="preserve">LOCAL </w:t>
                            </w:r>
                          </w:p>
                          <w:p w14:paraId="393EE0B5" w14:textId="77777777" w:rsidR="00277DC9" w:rsidRDefault="00277DC9" w:rsidP="00277DC9">
                            <w:pPr>
                              <w:textAlignment w:val="baseline"/>
                            </w:pPr>
                            <w:r>
                              <w:rPr>
                                <w:rFonts w:ascii="Calibri" w:hAnsi="Calibri" w:cs="Arial"/>
                                <w:color w:val="000000"/>
                                <w:kern w:val="24"/>
                              </w:rPr>
                              <w:t>POSTAL CUSTOMER</w:t>
                            </w:r>
                          </w:p>
                        </w:txbxContent>
                      </wps:txbx>
                      <wps:bodyPr lIns="36576" tIns="36576" rIns="36576" bIns="36576"/>
                    </wps:wsp>
                  </a:graphicData>
                </a:graphic>
              </wp:anchor>
            </w:drawing>
          </mc:Choice>
          <mc:Fallback>
            <w:pict>
              <v:shape w14:anchorId="7F56D1E9" id="Text Box 3" o:spid="_x0000_s1037" type="#_x0000_t202" style="position:absolute;left:0;text-align:left;margin-left:299.85pt;margin-top:284.3pt;width:223.1pt;height:103pt;rotation:90;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YTCgIAAPgDAAAOAAAAZHJzL2Uyb0RvYy54bWysU9tu2zAMfR+wfxD0vthOljQz4hRbuw4D&#10;ugvQ7gNoWY6FSaIgqbH796PkLMu2t2F+EEzy6JA8pHbXk9HsKH1QaBteLUrOpBXYKXto+LfHu1db&#10;zkIE24FGKxv+LAO/3r98sRtdLZc4oO6kZ0RiQz26hg8xurooghikgbBAJy0Fe/QGIpn+UHQeRmI3&#10;uliW5aYY0XfOo5AhkPd2DvJ95u97KeKXvg8yMt1wqi3m0+ezTWex30F98OAGJU5lwD9UYUBZSnqm&#10;uoUI7Mmrv6iMEh4D9nEh0BTY90rI3AN1U5V/dPMwgJO5FxInuLNM4f/Ris/Hr56pruHLcl1xZsHQ&#10;lB7lFNk7nNgqCTS6UBPuwREyTuSmQedmg7tH8T0wizcD2IN86z2Og4SOCqzSzeLi6swTEkk7fsKO&#10;0sBTxEw09d4wjzSd9esyfdlL6jDKRWN7Po8qFSbIudyuVpvtFWeCYtWq3FZ0KWWEOpGlUTgf4geJ&#10;hqWfhnvahUwLx/sQZ+hPSIJbvFNakx9qbdnY8Dfr5Zoz0Ada7NN0A2rVJVhCBX9ob7RnR0i7NZc9&#10;0/4GMyrShmtlGr49g6BOMr23Xc4XQen5n8rXNpHLvLunQpOKSbhZwji1U55YlTVOwRa7Z9JVf7Sk&#10;/GqzvtrQql8a/tJoL4xUcGKg9crinZ5C2t9LO6N+Pdj9DwAAAP//AwBQSwMEFAAGAAgAAAAhAGSV&#10;gtThAAAACwEAAA8AAABkcnMvZG93bnJldi54bWxMj8FOwzAQRO9I/IO1SNyokyptkxCngko9ItFC&#10;xdWNlyRKvA6x2wa+nuVUjjs7mnlTrCfbizOOvnWkIJ5FIJAqZ1qqFby/bR9SED5oMrp3hAq+0cO6&#10;vL0pdG7chXZ43odacAj5XCtoQhhyKX3VoNV+5gYk/n260erA51hLM+oLh9tezqNoKa1uiRsaPeCm&#10;warbn6yCJX29vhx+4mqXfTx3w6Y7GNtslbq/m54eQQScwtUMf/iMDiUzHd2JjBe9glWcMXpQkCTp&#10;AgQ7svmClaOCNEtWIMtC/t9Q/gIAAP//AwBQSwECLQAUAAYACAAAACEAtoM4kv4AAADhAQAAEwAA&#10;AAAAAAAAAAAAAAAAAAAAW0NvbnRlbnRfVHlwZXNdLnhtbFBLAQItABQABgAIAAAAIQA4/SH/1gAA&#10;AJQBAAALAAAAAAAAAAAAAAAAAC8BAABfcmVscy8ucmVsc1BLAQItABQABgAIAAAAIQAFYbYTCgIA&#10;APgDAAAOAAAAAAAAAAAAAAAAAC4CAABkcnMvZTJvRG9jLnhtbFBLAQItABQABgAIAAAAIQBklYLU&#10;4QAAAAsBAAAPAAAAAAAAAAAAAAAAAGQEAABkcnMvZG93bnJldi54bWxQSwUGAAAAAAQABADzAAAA&#10;cgUAAAAA&#10;" filled="f" fillcolor="black" insetpen="t">
                <v:shadow color="#eeece1"/>
                <v:textbox inset="2.88pt,2.88pt,2.88pt,2.88pt">
                  <w:txbxContent>
                    <w:p w14:paraId="71C8A3C0" w14:textId="77777777" w:rsidR="00277DC9" w:rsidRDefault="00277DC9" w:rsidP="00277DC9">
                      <w:pPr>
                        <w:textAlignment w:val="baseline"/>
                        <w:rPr>
                          <w:szCs w:val="24"/>
                        </w:rPr>
                      </w:pPr>
                      <w:r>
                        <w:rPr>
                          <w:rFonts w:ascii="Calibri" w:hAnsi="Calibri" w:cs="Arial"/>
                          <w:color w:val="000000"/>
                          <w:kern w:val="24"/>
                        </w:rPr>
                        <w:t xml:space="preserve">LOCAL </w:t>
                      </w:r>
                    </w:p>
                    <w:p w14:paraId="393EE0B5" w14:textId="77777777" w:rsidR="00277DC9" w:rsidRDefault="00277DC9" w:rsidP="00277DC9">
                      <w:pPr>
                        <w:textAlignment w:val="baseline"/>
                      </w:pPr>
                      <w:r>
                        <w:rPr>
                          <w:rFonts w:ascii="Calibri" w:hAnsi="Calibri" w:cs="Arial"/>
                          <w:color w:val="000000"/>
                          <w:kern w:val="24"/>
                        </w:rPr>
                        <w:t>POSTAL CUSTOMER</w:t>
                      </w:r>
                    </w:p>
                  </w:txbxContent>
                </v:textbox>
              </v:shape>
            </w:pict>
          </mc:Fallback>
        </mc:AlternateContent>
      </w:r>
      <w:r>
        <w:rPr>
          <w:noProof/>
        </w:rPr>
        <w:drawing>
          <wp:inline distT="0" distB="0" distL="0" distR="0" wp14:anchorId="17A95589" wp14:editId="56431D85">
            <wp:extent cx="1370560" cy="1535374"/>
            <wp:effectExtent l="0" t="6033"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English B.jpg"/>
                    <pic:cNvPicPr/>
                  </pic:nvPicPr>
                  <pic:blipFill>
                    <a:blip r:embed="rId8"/>
                    <a:stretch>
                      <a:fillRect/>
                    </a:stretch>
                  </pic:blipFill>
                  <pic:spPr>
                    <a:xfrm rot="5400000">
                      <a:off x="0" y="0"/>
                      <a:ext cx="1377887" cy="1543582"/>
                    </a:xfrm>
                    <a:prstGeom prst="rect">
                      <a:avLst/>
                    </a:prstGeom>
                  </pic:spPr>
                </pic:pic>
              </a:graphicData>
            </a:graphic>
          </wp:inline>
        </w:drawing>
      </w:r>
    </w:p>
    <w:sectPr w:rsidR="00542156" w:rsidRPr="00F8099A" w:rsidSect="00F8099A">
      <w:headerReference w:type="default" r:id="rId15"/>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36B45" w14:textId="77777777" w:rsidR="00CB515C" w:rsidRDefault="00CB515C" w:rsidP="00D04819">
      <w:pPr>
        <w:spacing w:after="0" w:line="240" w:lineRule="auto"/>
      </w:pPr>
      <w:r>
        <w:separator/>
      </w:r>
    </w:p>
    <w:p w14:paraId="5F27099C" w14:textId="77777777" w:rsidR="00CB515C" w:rsidRDefault="00CB515C"/>
  </w:endnote>
  <w:endnote w:type="continuationSeparator" w:id="0">
    <w:p w14:paraId="193B9338" w14:textId="77777777" w:rsidR="00CB515C" w:rsidRDefault="00CB515C" w:rsidP="00D04819">
      <w:pPr>
        <w:spacing w:after="0" w:line="240" w:lineRule="auto"/>
      </w:pPr>
      <w:r>
        <w:continuationSeparator/>
      </w:r>
    </w:p>
    <w:p w14:paraId="1D8B7A2D" w14:textId="77777777" w:rsidR="00CB515C" w:rsidRDefault="00CB51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D04C5C" w14:textId="77777777" w:rsidR="00CB515C" w:rsidRDefault="00CB515C" w:rsidP="00D04819">
      <w:pPr>
        <w:spacing w:after="0" w:line="240" w:lineRule="auto"/>
      </w:pPr>
      <w:r>
        <w:separator/>
      </w:r>
    </w:p>
    <w:p w14:paraId="3D0E457B" w14:textId="77777777" w:rsidR="00CB515C" w:rsidRDefault="00CB515C"/>
  </w:footnote>
  <w:footnote w:type="continuationSeparator" w:id="0">
    <w:p w14:paraId="0D8A0468" w14:textId="77777777" w:rsidR="00CB515C" w:rsidRDefault="00CB515C" w:rsidP="00D04819">
      <w:pPr>
        <w:spacing w:after="0" w:line="240" w:lineRule="auto"/>
      </w:pPr>
      <w:r>
        <w:continuationSeparator/>
      </w:r>
    </w:p>
    <w:p w14:paraId="02D7D0BE" w14:textId="77777777" w:rsidR="00CB515C" w:rsidRDefault="00CB51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C848A" w14:textId="77777777" w:rsidR="00D04819" w:rsidRDefault="00D0481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DD9"/>
    <w:rsid w:val="0003367A"/>
    <w:rsid w:val="00041D52"/>
    <w:rsid w:val="00047E02"/>
    <w:rsid w:val="00076ED4"/>
    <w:rsid w:val="00086103"/>
    <w:rsid w:val="000A19E1"/>
    <w:rsid w:val="000A2C77"/>
    <w:rsid w:val="000A3FE8"/>
    <w:rsid w:val="000C0480"/>
    <w:rsid w:val="000E0995"/>
    <w:rsid w:val="000F19F2"/>
    <w:rsid w:val="00102AE2"/>
    <w:rsid w:val="00104116"/>
    <w:rsid w:val="00106C5E"/>
    <w:rsid w:val="00121925"/>
    <w:rsid w:val="001459B7"/>
    <w:rsid w:val="00150269"/>
    <w:rsid w:val="00153659"/>
    <w:rsid w:val="00161D2B"/>
    <w:rsid w:val="00164D7A"/>
    <w:rsid w:val="001A1FBD"/>
    <w:rsid w:val="001A3973"/>
    <w:rsid w:val="001E1E6D"/>
    <w:rsid w:val="001E5275"/>
    <w:rsid w:val="0023068C"/>
    <w:rsid w:val="00230C71"/>
    <w:rsid w:val="00240F23"/>
    <w:rsid w:val="0026457F"/>
    <w:rsid w:val="00277DC9"/>
    <w:rsid w:val="00277ECF"/>
    <w:rsid w:val="00290ACF"/>
    <w:rsid w:val="00291553"/>
    <w:rsid w:val="0029481C"/>
    <w:rsid w:val="00295DF6"/>
    <w:rsid w:val="002A7AF4"/>
    <w:rsid w:val="002B149E"/>
    <w:rsid w:val="002B6E0B"/>
    <w:rsid w:val="002C0FBD"/>
    <w:rsid w:val="002C19F2"/>
    <w:rsid w:val="002D1808"/>
    <w:rsid w:val="002D423E"/>
    <w:rsid w:val="002D6612"/>
    <w:rsid w:val="002E76DB"/>
    <w:rsid w:val="002F6E0D"/>
    <w:rsid w:val="002F710F"/>
    <w:rsid w:val="00311F06"/>
    <w:rsid w:val="003135A3"/>
    <w:rsid w:val="00345523"/>
    <w:rsid w:val="003457F4"/>
    <w:rsid w:val="003500BE"/>
    <w:rsid w:val="00350C82"/>
    <w:rsid w:val="00353B0B"/>
    <w:rsid w:val="0035754D"/>
    <w:rsid w:val="003624E6"/>
    <w:rsid w:val="0036479C"/>
    <w:rsid w:val="003718D1"/>
    <w:rsid w:val="003A7085"/>
    <w:rsid w:val="003A790A"/>
    <w:rsid w:val="003B0C93"/>
    <w:rsid w:val="003D15E5"/>
    <w:rsid w:val="003E18D5"/>
    <w:rsid w:val="003E4FA3"/>
    <w:rsid w:val="0040263E"/>
    <w:rsid w:val="00431568"/>
    <w:rsid w:val="00442545"/>
    <w:rsid w:val="00454A5B"/>
    <w:rsid w:val="004579EF"/>
    <w:rsid w:val="00460DE6"/>
    <w:rsid w:val="00475F58"/>
    <w:rsid w:val="00483673"/>
    <w:rsid w:val="0049245E"/>
    <w:rsid w:val="004A1A05"/>
    <w:rsid w:val="004D0772"/>
    <w:rsid w:val="004F2A55"/>
    <w:rsid w:val="004F49B7"/>
    <w:rsid w:val="004F5249"/>
    <w:rsid w:val="00501F30"/>
    <w:rsid w:val="00521B6A"/>
    <w:rsid w:val="005239BA"/>
    <w:rsid w:val="00542156"/>
    <w:rsid w:val="0055758D"/>
    <w:rsid w:val="005612AD"/>
    <w:rsid w:val="00575327"/>
    <w:rsid w:val="00580226"/>
    <w:rsid w:val="00582E88"/>
    <w:rsid w:val="0058303C"/>
    <w:rsid w:val="00590B3C"/>
    <w:rsid w:val="00595B03"/>
    <w:rsid w:val="005A4635"/>
    <w:rsid w:val="005A5724"/>
    <w:rsid w:val="005B383C"/>
    <w:rsid w:val="005C5911"/>
    <w:rsid w:val="005D02C6"/>
    <w:rsid w:val="005D0CD9"/>
    <w:rsid w:val="005D6AF3"/>
    <w:rsid w:val="00607CC8"/>
    <w:rsid w:val="00634AB8"/>
    <w:rsid w:val="00642C04"/>
    <w:rsid w:val="00646BAE"/>
    <w:rsid w:val="006553F4"/>
    <w:rsid w:val="00656844"/>
    <w:rsid w:val="00667D08"/>
    <w:rsid w:val="006841B0"/>
    <w:rsid w:val="00692E2D"/>
    <w:rsid w:val="006A5066"/>
    <w:rsid w:val="006B0CC3"/>
    <w:rsid w:val="006E4974"/>
    <w:rsid w:val="00701356"/>
    <w:rsid w:val="00702A81"/>
    <w:rsid w:val="00705D1D"/>
    <w:rsid w:val="007075B8"/>
    <w:rsid w:val="007126C0"/>
    <w:rsid w:val="00723704"/>
    <w:rsid w:val="00727533"/>
    <w:rsid w:val="007518AB"/>
    <w:rsid w:val="00770B04"/>
    <w:rsid w:val="00773234"/>
    <w:rsid w:val="00774293"/>
    <w:rsid w:val="00782DB8"/>
    <w:rsid w:val="007B737B"/>
    <w:rsid w:val="007D011D"/>
    <w:rsid w:val="007D5E33"/>
    <w:rsid w:val="007E4343"/>
    <w:rsid w:val="007F29E1"/>
    <w:rsid w:val="0080211F"/>
    <w:rsid w:val="00803D00"/>
    <w:rsid w:val="00805BF0"/>
    <w:rsid w:val="008113D1"/>
    <w:rsid w:val="00817107"/>
    <w:rsid w:val="0082783D"/>
    <w:rsid w:val="00831716"/>
    <w:rsid w:val="00843033"/>
    <w:rsid w:val="008555F9"/>
    <w:rsid w:val="00857AD4"/>
    <w:rsid w:val="008B51E3"/>
    <w:rsid w:val="008E5E97"/>
    <w:rsid w:val="008E5FF0"/>
    <w:rsid w:val="0090614E"/>
    <w:rsid w:val="00915D51"/>
    <w:rsid w:val="0092141A"/>
    <w:rsid w:val="00924CC6"/>
    <w:rsid w:val="0094254E"/>
    <w:rsid w:val="00943A5B"/>
    <w:rsid w:val="00952695"/>
    <w:rsid w:val="009652C1"/>
    <w:rsid w:val="009660DB"/>
    <w:rsid w:val="00980F77"/>
    <w:rsid w:val="0098170E"/>
    <w:rsid w:val="00992E05"/>
    <w:rsid w:val="009A6436"/>
    <w:rsid w:val="009B3DE0"/>
    <w:rsid w:val="009B46C1"/>
    <w:rsid w:val="009C1A7C"/>
    <w:rsid w:val="009D6CD6"/>
    <w:rsid w:val="009E4F4F"/>
    <w:rsid w:val="009F573D"/>
    <w:rsid w:val="00A314F0"/>
    <w:rsid w:val="00A5693D"/>
    <w:rsid w:val="00A63A06"/>
    <w:rsid w:val="00A63D39"/>
    <w:rsid w:val="00A65ED4"/>
    <w:rsid w:val="00A701B8"/>
    <w:rsid w:val="00A70B9E"/>
    <w:rsid w:val="00A73146"/>
    <w:rsid w:val="00A821E8"/>
    <w:rsid w:val="00A917BC"/>
    <w:rsid w:val="00AA5F61"/>
    <w:rsid w:val="00AA60F2"/>
    <w:rsid w:val="00AB1DE5"/>
    <w:rsid w:val="00AC3B90"/>
    <w:rsid w:val="00AE020E"/>
    <w:rsid w:val="00AE1483"/>
    <w:rsid w:val="00AE702E"/>
    <w:rsid w:val="00AE72E1"/>
    <w:rsid w:val="00AF2B84"/>
    <w:rsid w:val="00B01D23"/>
    <w:rsid w:val="00B02101"/>
    <w:rsid w:val="00B14894"/>
    <w:rsid w:val="00B315A7"/>
    <w:rsid w:val="00B46872"/>
    <w:rsid w:val="00B54DA1"/>
    <w:rsid w:val="00B57D36"/>
    <w:rsid w:val="00B90056"/>
    <w:rsid w:val="00B90270"/>
    <w:rsid w:val="00B92D58"/>
    <w:rsid w:val="00BA2E28"/>
    <w:rsid w:val="00BA690E"/>
    <w:rsid w:val="00BD2510"/>
    <w:rsid w:val="00BF5905"/>
    <w:rsid w:val="00C00983"/>
    <w:rsid w:val="00C027F1"/>
    <w:rsid w:val="00C34571"/>
    <w:rsid w:val="00C4027A"/>
    <w:rsid w:val="00C429CB"/>
    <w:rsid w:val="00C53FB1"/>
    <w:rsid w:val="00C7131A"/>
    <w:rsid w:val="00C85B07"/>
    <w:rsid w:val="00C9562F"/>
    <w:rsid w:val="00CB515C"/>
    <w:rsid w:val="00CC06F1"/>
    <w:rsid w:val="00CC171A"/>
    <w:rsid w:val="00CC550B"/>
    <w:rsid w:val="00CC55D8"/>
    <w:rsid w:val="00CC6959"/>
    <w:rsid w:val="00CD581F"/>
    <w:rsid w:val="00CD68D8"/>
    <w:rsid w:val="00CF633E"/>
    <w:rsid w:val="00D0052B"/>
    <w:rsid w:val="00D04819"/>
    <w:rsid w:val="00D11F50"/>
    <w:rsid w:val="00D34F93"/>
    <w:rsid w:val="00D4306B"/>
    <w:rsid w:val="00D43D9E"/>
    <w:rsid w:val="00D64DA4"/>
    <w:rsid w:val="00D9292C"/>
    <w:rsid w:val="00D9628A"/>
    <w:rsid w:val="00DA2DE1"/>
    <w:rsid w:val="00DA66C2"/>
    <w:rsid w:val="00DB03A6"/>
    <w:rsid w:val="00DB4F45"/>
    <w:rsid w:val="00DE1F27"/>
    <w:rsid w:val="00E1260A"/>
    <w:rsid w:val="00E23DD9"/>
    <w:rsid w:val="00E321C3"/>
    <w:rsid w:val="00E45E99"/>
    <w:rsid w:val="00E47E72"/>
    <w:rsid w:val="00E570B4"/>
    <w:rsid w:val="00E65937"/>
    <w:rsid w:val="00E66A03"/>
    <w:rsid w:val="00E732D1"/>
    <w:rsid w:val="00E8672B"/>
    <w:rsid w:val="00E8691B"/>
    <w:rsid w:val="00EA6F2A"/>
    <w:rsid w:val="00EE1A44"/>
    <w:rsid w:val="00EE3FA5"/>
    <w:rsid w:val="00F1639E"/>
    <w:rsid w:val="00F54ED4"/>
    <w:rsid w:val="00F54F64"/>
    <w:rsid w:val="00F61698"/>
    <w:rsid w:val="00F6170F"/>
    <w:rsid w:val="00F65CEF"/>
    <w:rsid w:val="00F77A5A"/>
    <w:rsid w:val="00F8099A"/>
    <w:rsid w:val="00F916F5"/>
    <w:rsid w:val="00F9585D"/>
    <w:rsid w:val="00FA695B"/>
    <w:rsid w:val="00FC6C12"/>
    <w:rsid w:val="00FD11D6"/>
    <w:rsid w:val="00FE42AD"/>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0C27431"/>
  <w15:chartTrackingRefBased/>
  <w15:docId w15:val="{6E315189-98EA-9543-ADC2-F83D6A46E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72D2D" w:themeColor="text2"/>
        <w:lang w:val="en-US" w:eastAsia="en-US" w:bidi="ar-SA"/>
      </w:rPr>
    </w:rPrDefault>
    <w:pPrDefault>
      <w:pPr>
        <w:spacing w:after="160" w:line="288" w:lineRule="auto"/>
      </w:pPr>
    </w:pPrDefault>
  </w:docDefaults>
  <w:latentStyles w:defLockedState="0" w:defUIPriority="99" w:defSemiHidden="0" w:defUnhideWhenUsed="0" w:defQFormat="0" w:count="377">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2BB28A"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2BB28A"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2BB28A"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2BB28A"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2BB28A"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2BB28A"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2BB28A"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2BB28A"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2BB28A"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2BB28A" w:themeColor="accent1"/>
      <w:szCs w:val="21"/>
    </w:rPr>
  </w:style>
  <w:style w:type="character" w:styleId="SubtleEmphasis">
    <w:name w:val="Subtle Emphasis"/>
    <w:basedOn w:val="DefaultParagraphFont"/>
    <w:uiPriority w:val="19"/>
    <w:semiHidden/>
    <w:unhideWhenUsed/>
    <w:qFormat/>
    <w:rsid w:val="00952695"/>
    <w:rPr>
      <w:i/>
      <w:iCs/>
      <w:color w:val="272D2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2D2D"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sz w:val="28"/>
    </w:rPr>
  </w:style>
  <w:style w:type="character" w:customStyle="1" w:styleId="QuoteChar">
    <w:name w:val="Quote Char"/>
    <w:basedOn w:val="DefaultParagraphFont"/>
    <w:link w:val="Quote"/>
    <w:uiPriority w:val="13"/>
    <w:rsid w:val="00076ED4"/>
    <w:rPr>
      <w:i/>
      <w:iCs/>
      <w:color w:val="2BB28A" w:themeColor="accent1"/>
      <w:sz w:val="28"/>
    </w:rPr>
  </w:style>
  <w:style w:type="paragraph" w:styleId="IntenseQuote">
    <w:name w:val="Intense Quote"/>
    <w:basedOn w:val="Normal"/>
    <w:link w:val="IntenseQuoteChar"/>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0BE6C" w:themeFill="accent2"/>
    </w:rPr>
  </w:style>
  <w:style w:type="character" w:styleId="SubtleReference">
    <w:name w:val="Subtle Reference"/>
    <w:basedOn w:val="DefaultParagraphFont"/>
    <w:uiPriority w:val="31"/>
    <w:semiHidden/>
    <w:unhideWhenUsed/>
    <w:qFormat/>
    <w:rsid w:val="00D34F93"/>
    <w:rPr>
      <w:caps/>
      <w:smallCaps w:val="0"/>
      <w:color w:val="2BB28A" w:themeColor="accent1"/>
    </w:rPr>
  </w:style>
  <w:style w:type="character" w:styleId="IntenseReference">
    <w:name w:val="Intense Reference"/>
    <w:basedOn w:val="DefaultParagraphFont"/>
    <w:uiPriority w:val="32"/>
    <w:semiHidden/>
    <w:unhideWhenUsed/>
    <w:qFormat/>
    <w:rsid w:val="00D9628A"/>
    <w:rPr>
      <w:b/>
      <w:bCs/>
      <w:caps/>
      <w:smallCaps w:val="0"/>
      <w:color w:val="2BB28A"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86CDB6"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86CDB6"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3A7085"/>
    <w:rPr>
      <w:color w:val="2BB28A" w:themeColor="hyperlink"/>
      <w:u w:val="single"/>
    </w:rPr>
  </w:style>
  <w:style w:type="character" w:styleId="UnresolvedMention">
    <w:name w:val="Unresolved Mention"/>
    <w:basedOn w:val="DefaultParagraphFont"/>
    <w:uiPriority w:val="99"/>
    <w:semiHidden/>
    <w:unhideWhenUsed/>
    <w:rsid w:val="003A7085"/>
    <w:rPr>
      <w:color w:val="605E5C"/>
      <w:shd w:val="clear" w:color="auto" w:fill="E1DFDD"/>
    </w:rPr>
  </w:style>
  <w:style w:type="paragraph" w:styleId="BalloonText">
    <w:name w:val="Balloon Text"/>
    <w:basedOn w:val="Normal"/>
    <w:link w:val="BalloonTextChar"/>
    <w:uiPriority w:val="99"/>
    <w:semiHidden/>
    <w:unhideWhenUsed/>
    <w:rsid w:val="00CC55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5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215452">
      <w:bodyDiv w:val="1"/>
      <w:marLeft w:val="0"/>
      <w:marRight w:val="0"/>
      <w:marTop w:val="0"/>
      <w:marBottom w:val="0"/>
      <w:divBdr>
        <w:top w:val="none" w:sz="0" w:space="0" w:color="auto"/>
        <w:left w:val="none" w:sz="0" w:space="0" w:color="auto"/>
        <w:bottom w:val="none" w:sz="0" w:space="0" w:color="auto"/>
        <w:right w:val="none" w:sz="0" w:space="0" w:color="auto"/>
      </w:divBdr>
    </w:div>
    <w:div w:id="1356811113">
      <w:bodyDiv w:val="1"/>
      <w:marLeft w:val="0"/>
      <w:marRight w:val="0"/>
      <w:marTop w:val="0"/>
      <w:marBottom w:val="0"/>
      <w:divBdr>
        <w:top w:val="none" w:sz="0" w:space="0" w:color="auto"/>
        <w:left w:val="none" w:sz="0" w:space="0" w:color="auto"/>
        <w:bottom w:val="none" w:sz="0" w:space="0" w:color="auto"/>
        <w:right w:val="none" w:sz="0" w:space="0" w:color="auto"/>
      </w:divBdr>
    </w:div>
    <w:div w:id="1374504669">
      <w:bodyDiv w:val="1"/>
      <w:marLeft w:val="0"/>
      <w:marRight w:val="0"/>
      <w:marTop w:val="0"/>
      <w:marBottom w:val="0"/>
      <w:divBdr>
        <w:top w:val="none" w:sz="0" w:space="0" w:color="auto"/>
        <w:left w:val="none" w:sz="0" w:space="0" w:color="auto"/>
        <w:bottom w:val="none" w:sz="0" w:space="0" w:color="auto"/>
        <w:right w:val="none" w:sz="0" w:space="0" w:color="auto"/>
      </w:divBdr>
    </w:div>
    <w:div w:id="1398357110">
      <w:bodyDiv w:val="1"/>
      <w:marLeft w:val="0"/>
      <w:marRight w:val="0"/>
      <w:marTop w:val="0"/>
      <w:marBottom w:val="0"/>
      <w:divBdr>
        <w:top w:val="none" w:sz="0" w:space="0" w:color="auto"/>
        <w:left w:val="none" w:sz="0" w:space="0" w:color="auto"/>
        <w:bottom w:val="none" w:sz="0" w:space="0" w:color="auto"/>
        <w:right w:val="none" w:sz="0" w:space="0" w:color="auto"/>
      </w:divBdr>
    </w:div>
    <w:div w:id="1665159071">
      <w:bodyDiv w:val="1"/>
      <w:marLeft w:val="0"/>
      <w:marRight w:val="0"/>
      <w:marTop w:val="0"/>
      <w:marBottom w:val="0"/>
      <w:divBdr>
        <w:top w:val="none" w:sz="0" w:space="0" w:color="auto"/>
        <w:left w:val="none" w:sz="0" w:space="0" w:color="auto"/>
        <w:bottom w:val="none" w:sz="0" w:space="0" w:color="auto"/>
        <w:right w:val="none" w:sz="0" w:space="0" w:color="auto"/>
      </w:divBdr>
    </w:div>
    <w:div w:id="1818839935">
      <w:bodyDiv w:val="1"/>
      <w:marLeft w:val="0"/>
      <w:marRight w:val="0"/>
      <w:marTop w:val="0"/>
      <w:marBottom w:val="0"/>
      <w:divBdr>
        <w:top w:val="none" w:sz="0" w:space="0" w:color="auto"/>
        <w:left w:val="none" w:sz="0" w:space="0" w:color="auto"/>
        <w:bottom w:val="none" w:sz="0" w:space="0" w:color="auto"/>
        <w:right w:val="none" w:sz="0" w:space="0" w:color="auto"/>
      </w:divBdr>
    </w:div>
    <w:div w:id="212646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freeismylife.com/2012/09/free-dearborn-main-library-blockbusters.html" TargetMode="External"/><Relationship Id="rId3" Type="http://schemas.openxmlformats.org/officeDocument/2006/relationships/settings" Target="settings.xml"/><Relationship Id="rId7" Type="http://schemas.openxmlformats.org/officeDocument/2006/relationships/hyperlink" Target="mailto:blxoffice@blawnox.net" TargetMode="Externa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n.wikipedia.org/wiki/YouTube_Spotligh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www.blawnox.com" TargetMode="External"/></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F2E2F-1F27-478B-86A8-D38D37087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4</Pages>
  <Words>381</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Mallori McDowell</cp:lastModifiedBy>
  <cp:revision>10</cp:revision>
  <cp:lastPrinted>2019-09-17T13:27:00Z</cp:lastPrinted>
  <dcterms:created xsi:type="dcterms:W3CDTF">2019-09-11T17:00:00Z</dcterms:created>
  <dcterms:modified xsi:type="dcterms:W3CDTF">2019-09-17T13:59:00Z</dcterms:modified>
</cp:coreProperties>
</file>