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3FBAE733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sz w:val="24"/>
          <w:szCs w:val="24"/>
        </w:rPr>
        <w:t>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proofErr w:type="spellEnd"/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>UPDATED-</w:t>
      </w:r>
      <w:r w:rsidR="00C06B97">
        <w:rPr>
          <w:rFonts w:asciiTheme="majorHAnsi" w:eastAsia="Arial" w:hAnsiTheme="majorHAnsi" w:cstheme="majorHAnsi"/>
          <w:sz w:val="24"/>
          <w:szCs w:val="24"/>
        </w:rPr>
        <w:t>2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</w:t>
      </w:r>
    </w:p>
    <w:p w14:paraId="7E0AEFC1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376 Freeport Road</w:t>
      </w:r>
    </w:p>
    <w:p w14:paraId="049CBC66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Borough of </w:t>
      </w:r>
      <w:proofErr w:type="spellStart"/>
      <w:r w:rsidRPr="00DF2A8C">
        <w:rPr>
          <w:rFonts w:asciiTheme="majorHAnsi" w:eastAsia="Arial" w:hAnsiTheme="majorHAnsi" w:cstheme="majorHAnsi"/>
          <w:b/>
          <w:sz w:val="24"/>
          <w:szCs w:val="24"/>
        </w:rPr>
        <w:t>Blawnox</w:t>
      </w:r>
      <w:proofErr w:type="spellEnd"/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Council Meeting</w:t>
      </w:r>
    </w:p>
    <w:p w14:paraId="1D654770" w14:textId="0EB287B7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917C24">
        <w:rPr>
          <w:rFonts w:asciiTheme="majorHAnsi" w:eastAsia="Arial" w:hAnsiTheme="majorHAnsi" w:cstheme="majorHAnsi"/>
          <w:b/>
          <w:sz w:val="24"/>
          <w:szCs w:val="24"/>
        </w:rPr>
        <w:t>October 8</w:t>
      </w:r>
      <w:r w:rsidR="00C50269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 xml:space="preserve"> 2020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4D16D928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917C24">
        <w:rPr>
          <w:rFonts w:asciiTheme="majorHAnsi" w:eastAsia="Arial" w:hAnsiTheme="majorHAnsi" w:cstheme="majorHAnsi"/>
          <w:sz w:val="24"/>
          <w:szCs w:val="24"/>
        </w:rPr>
        <w:t>September 10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5F68014A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917C24">
        <w:rPr>
          <w:rFonts w:asciiTheme="majorHAnsi" w:eastAsia="Arial" w:hAnsiTheme="majorHAnsi" w:cstheme="majorHAnsi"/>
          <w:sz w:val="24"/>
          <w:szCs w:val="24"/>
        </w:rPr>
        <w:t xml:space="preserve">September </w:t>
      </w:r>
      <w:r w:rsidR="00C31740">
        <w:rPr>
          <w:rFonts w:asciiTheme="majorHAnsi" w:eastAsia="Arial" w:hAnsiTheme="majorHAnsi" w:cstheme="majorHAnsi"/>
          <w:sz w:val="24"/>
          <w:szCs w:val="24"/>
        </w:rPr>
        <w:t>$144,073.15</w:t>
      </w:r>
    </w:p>
    <w:p w14:paraId="5AEDCEB4" w14:textId="123739C5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75FA12FE" w:rsidR="000654E1" w:rsidRPr="00C1341F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7105E999" w14:textId="43CEA96E" w:rsidR="00F45C9B" w:rsidRDefault="00F45C9B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Tom Costello continues to review our Zoning Ordinance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07C9323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4C975199" w14:textId="340664A7" w:rsidR="005819D2" w:rsidRDefault="005819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819D2">
        <w:rPr>
          <w:rFonts w:asciiTheme="majorHAnsi" w:hAnsiTheme="majorHAnsi" w:cstheme="majorHAnsi"/>
          <w:sz w:val="24"/>
          <w:szCs w:val="24"/>
        </w:rPr>
        <w:t xml:space="preserve">              Moti</w:t>
      </w:r>
      <w:r>
        <w:rPr>
          <w:rFonts w:asciiTheme="majorHAnsi" w:hAnsiTheme="majorHAnsi" w:cstheme="majorHAnsi"/>
          <w:sz w:val="24"/>
          <w:szCs w:val="24"/>
        </w:rPr>
        <w:t xml:space="preserve">on to </w:t>
      </w:r>
      <w:r w:rsidR="00917C24">
        <w:rPr>
          <w:rFonts w:asciiTheme="majorHAnsi" w:hAnsiTheme="majorHAnsi" w:cstheme="majorHAnsi"/>
          <w:sz w:val="24"/>
          <w:szCs w:val="24"/>
        </w:rPr>
        <w:t xml:space="preserve">approve </w:t>
      </w:r>
      <w:r>
        <w:rPr>
          <w:rFonts w:asciiTheme="majorHAnsi" w:hAnsiTheme="majorHAnsi" w:cstheme="majorHAnsi"/>
          <w:sz w:val="24"/>
          <w:szCs w:val="24"/>
        </w:rPr>
        <w:t>Ordinance #610 to make Maple Avenue one way from Freeport to Pine Street</w:t>
      </w:r>
    </w:p>
    <w:p w14:paraId="74501C4D" w14:textId="61D7F649" w:rsidR="00C31740" w:rsidRDefault="00C3174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Motion to Accept Police Policies and Procedures</w:t>
      </w:r>
      <w:r w:rsidR="00B05CFE">
        <w:rPr>
          <w:rFonts w:asciiTheme="majorHAnsi" w:hAnsiTheme="majorHAnsi" w:cstheme="majorHAnsi"/>
          <w:sz w:val="24"/>
          <w:szCs w:val="24"/>
        </w:rPr>
        <w:t xml:space="preserve"> as written.</w:t>
      </w:r>
    </w:p>
    <w:p w14:paraId="2B14D7E4" w14:textId="018CDD42" w:rsidR="000332FB" w:rsidRPr="005819D2" w:rsidRDefault="000332F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Emergency vehicle access on </w:t>
      </w:r>
      <w:r w:rsidR="00C06B97">
        <w:rPr>
          <w:rFonts w:asciiTheme="majorHAnsi" w:hAnsiTheme="majorHAnsi" w:cstheme="majorHAnsi"/>
          <w:sz w:val="24"/>
          <w:szCs w:val="24"/>
        </w:rPr>
        <w:t>Cable Way</w:t>
      </w:r>
      <w:r>
        <w:rPr>
          <w:rFonts w:asciiTheme="majorHAnsi" w:hAnsiTheme="majorHAnsi" w:cstheme="majorHAnsi"/>
          <w:sz w:val="24"/>
          <w:szCs w:val="24"/>
        </w:rPr>
        <w:t xml:space="preserve"> and First Street</w:t>
      </w:r>
    </w:p>
    <w:p w14:paraId="1FEF2BE2" w14:textId="67961CF6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1E713F39" w14:textId="77777777" w:rsidR="00740F27" w:rsidRDefault="00FE4D9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E4D91">
        <w:rPr>
          <w:rFonts w:asciiTheme="majorHAnsi" w:hAnsiTheme="majorHAnsi" w:cstheme="majorHAnsi"/>
          <w:sz w:val="24"/>
          <w:szCs w:val="24"/>
        </w:rPr>
        <w:t xml:space="preserve">              Motion to </w:t>
      </w:r>
      <w:r w:rsidR="00917C24">
        <w:rPr>
          <w:rFonts w:asciiTheme="majorHAnsi" w:hAnsiTheme="majorHAnsi" w:cstheme="majorHAnsi"/>
          <w:sz w:val="24"/>
          <w:szCs w:val="24"/>
        </w:rPr>
        <w:t>approve</w:t>
      </w:r>
      <w:r w:rsidRPr="00FE4D91">
        <w:rPr>
          <w:rFonts w:asciiTheme="majorHAnsi" w:hAnsiTheme="majorHAnsi" w:cstheme="majorHAnsi"/>
          <w:sz w:val="24"/>
          <w:szCs w:val="24"/>
        </w:rPr>
        <w:t xml:space="preserve"> Ordinance #611 Deduct Meter </w:t>
      </w:r>
      <w:r w:rsidR="00C31740">
        <w:rPr>
          <w:rFonts w:asciiTheme="majorHAnsi" w:hAnsiTheme="majorHAnsi" w:cstheme="majorHAnsi"/>
          <w:sz w:val="24"/>
          <w:szCs w:val="24"/>
        </w:rPr>
        <w:t>Policy</w:t>
      </w:r>
    </w:p>
    <w:p w14:paraId="6629E0CB" w14:textId="1E3BA4ED" w:rsidR="00255ED2" w:rsidRPr="001D2413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503A64CF" w14:textId="736AAB46" w:rsidR="002676A3" w:rsidRDefault="006F2CD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F45C9B">
        <w:rPr>
          <w:rFonts w:asciiTheme="majorHAnsi" w:hAnsiTheme="majorHAnsi" w:cstheme="majorHAnsi"/>
          <w:sz w:val="24"/>
          <w:szCs w:val="24"/>
        </w:rPr>
        <w:t xml:space="preserve">The Little Free Library </w:t>
      </w:r>
      <w:r w:rsidR="00917C24">
        <w:rPr>
          <w:rFonts w:asciiTheme="majorHAnsi" w:hAnsiTheme="majorHAnsi" w:cstheme="majorHAnsi"/>
          <w:sz w:val="24"/>
          <w:szCs w:val="24"/>
        </w:rPr>
        <w:t xml:space="preserve">was delivered and is being completed </w:t>
      </w:r>
    </w:p>
    <w:p w14:paraId="5E399E6E" w14:textId="60192C07" w:rsidR="00740F27" w:rsidRPr="002676A3" w:rsidRDefault="00740F2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Met to discuss the Community Park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18EE3A2E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063AC6E3" w14:textId="646FDDCD" w:rsidR="00EE2B0C" w:rsidRDefault="00EE2B0C" w:rsidP="00EE2B0C">
      <w:pPr>
        <w:pStyle w:val="ListParagraph"/>
        <w:numPr>
          <w:ilvl w:val="0"/>
          <w:numId w:val="46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Motion to award </w:t>
      </w:r>
      <w:proofErr w:type="spellStart"/>
      <w:r>
        <w:rPr>
          <w:rFonts w:asciiTheme="majorHAnsi" w:eastAsia="Arial" w:hAnsiTheme="majorHAnsi" w:cstheme="majorHAnsi"/>
          <w:sz w:val="24"/>
          <w:szCs w:val="24"/>
        </w:rPr>
        <w:t>JetJack</w:t>
      </w:r>
      <w:proofErr w:type="spellEnd"/>
      <w:r>
        <w:rPr>
          <w:rFonts w:asciiTheme="majorHAnsi" w:eastAsia="Arial" w:hAnsiTheme="majorHAnsi" w:cstheme="majorHAnsi"/>
          <w:sz w:val="24"/>
          <w:szCs w:val="24"/>
        </w:rPr>
        <w:t xml:space="preserve"> the contract $109,</w:t>
      </w:r>
      <w:r w:rsidR="00B05CFE">
        <w:rPr>
          <w:rFonts w:asciiTheme="majorHAnsi" w:eastAsia="Arial" w:hAnsiTheme="majorHAnsi" w:cstheme="majorHAnsi"/>
          <w:sz w:val="24"/>
          <w:szCs w:val="24"/>
        </w:rPr>
        <w:t>566.00 for Sanitary Sewer Repair VII &amp; Manhole Rehabilitation Phase IV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562BF283" w14:textId="275936C1" w:rsidR="00040B7D" w:rsidRDefault="00040B7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Tennis Courts</w:t>
      </w:r>
      <w:r w:rsidR="000454E8">
        <w:rPr>
          <w:rFonts w:asciiTheme="majorHAnsi" w:eastAsia="Arial" w:hAnsiTheme="majorHAnsi" w:cstheme="majorHAnsi"/>
          <w:bCs/>
          <w:sz w:val="24"/>
          <w:szCs w:val="24"/>
        </w:rPr>
        <w:t xml:space="preserve"> Update</w:t>
      </w:r>
    </w:p>
    <w:p w14:paraId="6E0EFA66" w14:textId="47229B45" w:rsidR="004C1992" w:rsidRDefault="004C199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Pesticide/vermin baiting</w:t>
      </w:r>
      <w:r w:rsidR="00C31740">
        <w:rPr>
          <w:rFonts w:asciiTheme="majorHAnsi" w:eastAsia="Arial" w:hAnsiTheme="majorHAnsi" w:cstheme="majorHAnsi"/>
          <w:bCs/>
          <w:sz w:val="24"/>
          <w:szCs w:val="24"/>
        </w:rPr>
        <w:t xml:space="preserve"> in house or outside contractor</w:t>
      </w:r>
    </w:p>
    <w:p w14:paraId="580D8240" w14:textId="461AE479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383F1083" w14:textId="4D7EBD64" w:rsidR="00210151" w:rsidRDefault="004C199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Motion to advertise Ordinance </w:t>
      </w:r>
      <w:r w:rsidR="00C31740">
        <w:rPr>
          <w:rFonts w:asciiTheme="majorHAnsi" w:eastAsia="Arial" w:hAnsiTheme="majorHAnsi" w:cstheme="majorHAnsi"/>
          <w:bCs/>
          <w:sz w:val="24"/>
          <w:szCs w:val="24"/>
        </w:rPr>
        <w:t>#</w:t>
      </w:r>
      <w:r>
        <w:rPr>
          <w:rFonts w:asciiTheme="majorHAnsi" w:eastAsia="Arial" w:hAnsiTheme="majorHAnsi" w:cstheme="majorHAnsi"/>
          <w:bCs/>
          <w:sz w:val="24"/>
          <w:szCs w:val="24"/>
        </w:rPr>
        <w:t>612 the Codification of Borough Ordinances</w:t>
      </w:r>
    </w:p>
    <w:p w14:paraId="12347535" w14:textId="213B8307" w:rsidR="008106D3" w:rsidRPr="00AB08CC" w:rsidRDefault="008106D3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advertise Ordinance #613 Amending the Nuisance Ordinance</w:t>
      </w:r>
    </w:p>
    <w:p w14:paraId="6CDB6E72" w14:textId="656DDB5D" w:rsidR="00FF12DB" w:rsidRPr="0028794B" w:rsidRDefault="00C31740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Blawnox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Community Sports Association</w:t>
      </w:r>
    </w:p>
    <w:p w14:paraId="6AEB9E2E" w14:textId="05B3762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7BEA64D9" w14:textId="6A2BDE80" w:rsidR="00917C24" w:rsidRDefault="001D3B7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3003D680" w14:textId="01BA2130" w:rsidR="00917C24" w:rsidRPr="00917C24" w:rsidRDefault="00917C24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917C24">
        <w:rPr>
          <w:rFonts w:asciiTheme="majorHAnsi" w:eastAsia="Arial" w:hAnsiTheme="majorHAnsi" w:cstheme="majorHAnsi"/>
          <w:bCs/>
          <w:sz w:val="24"/>
          <w:szCs w:val="24"/>
        </w:rPr>
        <w:t>Legal advice</w:t>
      </w:r>
    </w:p>
    <w:p w14:paraId="295A9935" w14:textId="1B7BEAC6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7B9F"/>
    <w:rsid w:val="000C08B5"/>
    <w:rsid w:val="000C3758"/>
    <w:rsid w:val="000E0F26"/>
    <w:rsid w:val="000E24F8"/>
    <w:rsid w:val="000E618A"/>
    <w:rsid w:val="001025CD"/>
    <w:rsid w:val="00107C67"/>
    <w:rsid w:val="00110DB9"/>
    <w:rsid w:val="00151DCB"/>
    <w:rsid w:val="001653ED"/>
    <w:rsid w:val="001757D1"/>
    <w:rsid w:val="00175E61"/>
    <w:rsid w:val="001B27CA"/>
    <w:rsid w:val="001D2413"/>
    <w:rsid w:val="001D3B71"/>
    <w:rsid w:val="001D7466"/>
    <w:rsid w:val="001E5CB3"/>
    <w:rsid w:val="001F25D0"/>
    <w:rsid w:val="001F3931"/>
    <w:rsid w:val="00201613"/>
    <w:rsid w:val="0021015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40C9"/>
    <w:rsid w:val="00287618"/>
    <w:rsid w:val="0028794B"/>
    <w:rsid w:val="0029543D"/>
    <w:rsid w:val="002A0906"/>
    <w:rsid w:val="002F32D5"/>
    <w:rsid w:val="002F5EFF"/>
    <w:rsid w:val="00312160"/>
    <w:rsid w:val="00346C3D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1992"/>
    <w:rsid w:val="004C2735"/>
    <w:rsid w:val="004C4B35"/>
    <w:rsid w:val="004C5A73"/>
    <w:rsid w:val="004D0ED0"/>
    <w:rsid w:val="005112A8"/>
    <w:rsid w:val="00542079"/>
    <w:rsid w:val="00562176"/>
    <w:rsid w:val="00562C8D"/>
    <w:rsid w:val="0056770E"/>
    <w:rsid w:val="00577310"/>
    <w:rsid w:val="005819D2"/>
    <w:rsid w:val="00590487"/>
    <w:rsid w:val="00595220"/>
    <w:rsid w:val="005B027E"/>
    <w:rsid w:val="005E34F4"/>
    <w:rsid w:val="00657158"/>
    <w:rsid w:val="00686BB9"/>
    <w:rsid w:val="006955F3"/>
    <w:rsid w:val="006A27B8"/>
    <w:rsid w:val="006C1517"/>
    <w:rsid w:val="006C2740"/>
    <w:rsid w:val="006C67B5"/>
    <w:rsid w:val="006D0BF5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90936"/>
    <w:rsid w:val="0079797B"/>
    <w:rsid w:val="007A33BD"/>
    <w:rsid w:val="007A3621"/>
    <w:rsid w:val="007B5783"/>
    <w:rsid w:val="007C3517"/>
    <w:rsid w:val="007E2867"/>
    <w:rsid w:val="007E527E"/>
    <w:rsid w:val="007F6141"/>
    <w:rsid w:val="00806134"/>
    <w:rsid w:val="008106D3"/>
    <w:rsid w:val="00810763"/>
    <w:rsid w:val="008408FC"/>
    <w:rsid w:val="008429BA"/>
    <w:rsid w:val="008443F1"/>
    <w:rsid w:val="008500E0"/>
    <w:rsid w:val="00851062"/>
    <w:rsid w:val="00880694"/>
    <w:rsid w:val="00886385"/>
    <w:rsid w:val="00890CD8"/>
    <w:rsid w:val="00896046"/>
    <w:rsid w:val="008C160D"/>
    <w:rsid w:val="008C70B5"/>
    <w:rsid w:val="008D5A4C"/>
    <w:rsid w:val="008F1FDD"/>
    <w:rsid w:val="00917C24"/>
    <w:rsid w:val="00926FA5"/>
    <w:rsid w:val="00934088"/>
    <w:rsid w:val="00940D6C"/>
    <w:rsid w:val="00944AE5"/>
    <w:rsid w:val="00945416"/>
    <w:rsid w:val="00961421"/>
    <w:rsid w:val="0099300F"/>
    <w:rsid w:val="00995BA6"/>
    <w:rsid w:val="009C3367"/>
    <w:rsid w:val="009C72E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6D62"/>
    <w:rsid w:val="00AA0DA6"/>
    <w:rsid w:val="00AB08CC"/>
    <w:rsid w:val="00AB27BC"/>
    <w:rsid w:val="00AE3B26"/>
    <w:rsid w:val="00AF1D25"/>
    <w:rsid w:val="00AF2A42"/>
    <w:rsid w:val="00B015DD"/>
    <w:rsid w:val="00B05CFE"/>
    <w:rsid w:val="00B11BBF"/>
    <w:rsid w:val="00B1260C"/>
    <w:rsid w:val="00B17774"/>
    <w:rsid w:val="00B56EAA"/>
    <w:rsid w:val="00B63638"/>
    <w:rsid w:val="00B75AC9"/>
    <w:rsid w:val="00B7623D"/>
    <w:rsid w:val="00BA74A0"/>
    <w:rsid w:val="00BB3402"/>
    <w:rsid w:val="00BE37D4"/>
    <w:rsid w:val="00BF7E29"/>
    <w:rsid w:val="00C062A2"/>
    <w:rsid w:val="00C06B97"/>
    <w:rsid w:val="00C12E2B"/>
    <w:rsid w:val="00C1341F"/>
    <w:rsid w:val="00C137C6"/>
    <w:rsid w:val="00C264EF"/>
    <w:rsid w:val="00C3023C"/>
    <w:rsid w:val="00C31740"/>
    <w:rsid w:val="00C4167F"/>
    <w:rsid w:val="00C50269"/>
    <w:rsid w:val="00C60013"/>
    <w:rsid w:val="00C914B2"/>
    <w:rsid w:val="00CA3756"/>
    <w:rsid w:val="00CB23DE"/>
    <w:rsid w:val="00CB40A2"/>
    <w:rsid w:val="00CB64BF"/>
    <w:rsid w:val="00CC0F38"/>
    <w:rsid w:val="00CD17AC"/>
    <w:rsid w:val="00CD2D73"/>
    <w:rsid w:val="00D0496D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C57B0"/>
    <w:rsid w:val="00DD2BC2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3035E"/>
    <w:rsid w:val="00E50589"/>
    <w:rsid w:val="00E50C69"/>
    <w:rsid w:val="00E74DD8"/>
    <w:rsid w:val="00E81FB5"/>
    <w:rsid w:val="00E83D83"/>
    <w:rsid w:val="00E90EAB"/>
    <w:rsid w:val="00E9310D"/>
    <w:rsid w:val="00EA0938"/>
    <w:rsid w:val="00EA676D"/>
    <w:rsid w:val="00EB44C2"/>
    <w:rsid w:val="00EC29A9"/>
    <w:rsid w:val="00EC3644"/>
    <w:rsid w:val="00EE2B0C"/>
    <w:rsid w:val="00F01D33"/>
    <w:rsid w:val="00F34E6F"/>
    <w:rsid w:val="00F35904"/>
    <w:rsid w:val="00F45C9B"/>
    <w:rsid w:val="00F6495D"/>
    <w:rsid w:val="00F709E9"/>
    <w:rsid w:val="00F711FD"/>
    <w:rsid w:val="00F75E9C"/>
    <w:rsid w:val="00F841ED"/>
    <w:rsid w:val="00F87703"/>
    <w:rsid w:val="00FA07B9"/>
    <w:rsid w:val="00FB27A6"/>
    <w:rsid w:val="00FC0B94"/>
    <w:rsid w:val="00FD2B09"/>
    <w:rsid w:val="00FE38D7"/>
    <w:rsid w:val="00FE4D91"/>
    <w:rsid w:val="00FE4E88"/>
    <w:rsid w:val="00FE5C0D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2020-10-02T20:26:00Z</cp:lastPrinted>
  <dcterms:created xsi:type="dcterms:W3CDTF">2020-10-07T20:46:00Z</dcterms:created>
  <dcterms:modified xsi:type="dcterms:W3CDTF">2020-10-07T20:46:00Z</dcterms:modified>
</cp:coreProperties>
</file>